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38351F4E" w14:textId="17FF7CD7" w:rsidR="008178D1" w:rsidRPr="00BC064F" w:rsidRDefault="008178D1" w:rsidP="00BC064F">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68FED0D9"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29EF9B0" w14:textId="1F7DC0AC"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February </w:t>
      </w:r>
      <w:r w:rsidR="00BC064F">
        <w:rPr>
          <w:rFonts w:ascii="Georgia" w:eastAsia="Calibri" w:hAnsi="Georgia" w:cs="Times New Roman"/>
          <w:b/>
          <w:kern w:val="0"/>
          <w:sz w:val="22"/>
          <w:szCs w:val="22"/>
          <w14:ligatures w14:val="none"/>
        </w:rPr>
        <w:t>8</w:t>
      </w:r>
      <w:r w:rsidRPr="008178D1">
        <w:rPr>
          <w:rFonts w:ascii="Georgia" w:eastAsia="Calibri" w:hAnsi="Georgia" w:cs="Times New Roman"/>
          <w:b/>
          <w:kern w:val="0"/>
          <w:sz w:val="22"/>
          <w:szCs w:val="22"/>
          <w14:ligatures w14:val="none"/>
        </w:rPr>
        <w:t>, 2026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0B95BBDA" w14:textId="7E61B1DE"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Georgia" w:eastAsia="Calibri" w:hAnsi="Georgia" w:cs="Times New Roman"/>
          <w:b/>
          <w:bCs/>
          <w:kern w:val="0"/>
          <w:sz w:val="22"/>
          <w:szCs w:val="22"/>
          <w14:ligatures w14:val="none"/>
        </w:rPr>
        <w:t xml:space="preserve">    </w:t>
      </w:r>
    </w:p>
    <w:p w14:paraId="08B40745" w14:textId="6A95C8CA" w:rsidR="00E713D5" w:rsidRDefault="008178D1" w:rsidP="00BC064F">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Prelude</w:t>
      </w:r>
      <w:r w:rsidR="00E713D5">
        <w:rPr>
          <w:rFonts w:ascii="Georgia" w:eastAsia="Calibri" w:hAnsi="Georgia" w:cs="Times New Roman"/>
          <w:b/>
          <w:bCs/>
          <w:kern w:val="0"/>
          <w:sz w:val="22"/>
          <w:szCs w:val="22"/>
          <w14:ligatures w14:val="none"/>
        </w:rPr>
        <w:t xml:space="preserve">    </w:t>
      </w:r>
      <w:proofErr w:type="gramStart"/>
      <w:r w:rsidR="00E713D5">
        <w:rPr>
          <w:rFonts w:ascii="Georgia" w:eastAsia="Calibri" w:hAnsi="Georgia" w:cs="Times New Roman"/>
          <w:b/>
          <w:bCs/>
          <w:kern w:val="0"/>
          <w:sz w:val="22"/>
          <w:szCs w:val="22"/>
          <w14:ligatures w14:val="none"/>
        </w:rPr>
        <w:t xml:space="preserve">   “</w:t>
      </w:r>
      <w:proofErr w:type="gramEnd"/>
      <w:r w:rsidR="00E713D5">
        <w:rPr>
          <w:rFonts w:ascii="Georgia" w:eastAsia="Calibri" w:hAnsi="Georgia" w:cs="Times New Roman"/>
          <w:b/>
          <w:bCs/>
          <w:kern w:val="0"/>
          <w:sz w:val="22"/>
          <w:szCs w:val="22"/>
          <w14:ligatures w14:val="none"/>
        </w:rPr>
        <w:t xml:space="preserve">In Retrospect on </w:t>
      </w:r>
      <w:proofErr w:type="gramStart"/>
      <w:r w:rsidR="00E713D5">
        <w:rPr>
          <w:rFonts w:ascii="Georgia" w:eastAsia="Calibri" w:hAnsi="Georgia" w:cs="Times New Roman"/>
          <w:b/>
          <w:bCs/>
          <w:kern w:val="0"/>
          <w:sz w:val="22"/>
          <w:szCs w:val="22"/>
          <w14:ligatures w14:val="none"/>
        </w:rPr>
        <w:t>Leaning”  arr.</w:t>
      </w:r>
      <w:proofErr w:type="gramEnd"/>
      <w:r w:rsidR="00E713D5">
        <w:rPr>
          <w:rFonts w:ascii="Georgia" w:eastAsia="Calibri" w:hAnsi="Georgia" w:cs="Times New Roman"/>
          <w:b/>
          <w:bCs/>
          <w:kern w:val="0"/>
          <w:sz w:val="22"/>
          <w:szCs w:val="22"/>
          <w14:ligatures w14:val="none"/>
        </w:rPr>
        <w:t xml:space="preserve"> Rasley</w:t>
      </w:r>
    </w:p>
    <w:p w14:paraId="7B59F110" w14:textId="0CCA6152" w:rsidR="00E713D5" w:rsidRDefault="00E713D5" w:rsidP="00BC064F">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“Faith of Our </w:t>
      </w:r>
      <w:proofErr w:type="gramStart"/>
      <w:r>
        <w:rPr>
          <w:rFonts w:ascii="Georgia" w:eastAsia="Calibri" w:hAnsi="Georgia" w:cs="Times New Roman"/>
          <w:b/>
          <w:bCs/>
          <w:kern w:val="0"/>
          <w:sz w:val="22"/>
          <w:szCs w:val="22"/>
          <w14:ligatures w14:val="none"/>
        </w:rPr>
        <w:t>Fathers”  arr.</w:t>
      </w:r>
      <w:proofErr w:type="gramEnd"/>
      <w:r>
        <w:rPr>
          <w:rFonts w:ascii="Georgia" w:eastAsia="Calibri" w:hAnsi="Georgia" w:cs="Times New Roman"/>
          <w:b/>
          <w:bCs/>
          <w:kern w:val="0"/>
          <w:sz w:val="22"/>
          <w:szCs w:val="22"/>
          <w14:ligatures w14:val="none"/>
        </w:rPr>
        <w:t xml:space="preserve"> Whitworth</w:t>
      </w:r>
    </w:p>
    <w:p w14:paraId="5FF8085C" w14:textId="225DD192" w:rsidR="008178D1" w:rsidRPr="004D552F" w:rsidRDefault="00E713D5"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“A Mighty </w:t>
      </w:r>
      <w:proofErr w:type="gramStart"/>
      <w:r>
        <w:rPr>
          <w:rFonts w:ascii="Georgia" w:eastAsia="Calibri" w:hAnsi="Georgia" w:cs="Times New Roman"/>
          <w:b/>
          <w:bCs/>
          <w:kern w:val="0"/>
          <w:sz w:val="22"/>
          <w:szCs w:val="22"/>
          <w14:ligatures w14:val="none"/>
        </w:rPr>
        <w:t>Fortress”  arr.</w:t>
      </w:r>
      <w:proofErr w:type="gramEnd"/>
      <w:r>
        <w:rPr>
          <w:rFonts w:ascii="Georgia" w:eastAsia="Calibri" w:hAnsi="Georgia" w:cs="Times New Roman"/>
          <w:b/>
          <w:bCs/>
          <w:kern w:val="0"/>
          <w:sz w:val="22"/>
          <w:szCs w:val="22"/>
          <w14:ligatures w14:val="none"/>
        </w:rPr>
        <w:t xml:space="preserve"> DeCou</w:t>
      </w:r>
      <w:r w:rsidR="008178D1" w:rsidRPr="008178D1">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Welcome</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5B8A6DBF"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Pr="008178D1">
        <w:rPr>
          <w:rFonts w:ascii="Georgia" w:eastAsia="Calibri" w:hAnsi="Georgia" w:cs="Times New Roman"/>
          <w:b/>
          <w:bCs/>
          <w:kern w:val="0"/>
          <w:sz w:val="22"/>
          <w:szCs w:val="22"/>
          <w14:ligatures w14:val="none"/>
        </w:rPr>
        <w:t xml:space="preserve">                                                     </w:t>
      </w:r>
    </w:p>
    <w:p w14:paraId="68A12136"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Leader:  Come, let us bow down in worship, let us </w:t>
      </w:r>
    </w:p>
    <w:p w14:paraId="0883F2E1"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kneel before the LORD our Maker;</w:t>
      </w:r>
    </w:p>
    <w:p w14:paraId="4909688C"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Congregation:  for he is our God and we are </w:t>
      </w:r>
    </w:p>
    <w:p w14:paraId="08FC8F4A"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  the people of his pasture, the flock under his care.</w:t>
      </w:r>
    </w:p>
    <w:p w14:paraId="5C11C7D9"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12CB1FD" w14:textId="77777777" w:rsidR="008178D1" w:rsidRP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Opening Prayer &amp; The Lord’s Prayer</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2B234660" w14:textId="0E1910CC" w:rsidR="00712A20"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(Praise &amp; Worship)</w:t>
      </w:r>
      <w:r w:rsidR="00712A20">
        <w:rPr>
          <w:rFonts w:ascii="Poor Richard" w:eastAsia="Calibri" w:hAnsi="Poor Richard" w:cs="Times New Roman"/>
          <w:b/>
          <w:bCs/>
          <w:kern w:val="0"/>
          <w:sz w:val="28"/>
          <w:szCs w:val="28"/>
          <w14:ligatures w14:val="none"/>
        </w:rPr>
        <w:t>:</w:t>
      </w:r>
      <w:r w:rsidR="00712A20">
        <w:rPr>
          <w:rFonts w:ascii="Georgia" w:eastAsia="Calibri" w:hAnsi="Georgia" w:cs="Times New Roman"/>
          <w:b/>
          <w:bCs/>
          <w:kern w:val="0"/>
          <w:sz w:val="22"/>
          <w:szCs w:val="22"/>
          <w14:ligatures w14:val="none"/>
        </w:rPr>
        <w:t xml:space="preserve">          </w:t>
      </w:r>
      <w:proofErr w:type="gramStart"/>
      <w:r w:rsidR="00712A20">
        <w:rPr>
          <w:rFonts w:ascii="Georgia" w:eastAsia="Calibri" w:hAnsi="Georgia" w:cs="Times New Roman"/>
          <w:b/>
          <w:bCs/>
          <w:kern w:val="0"/>
          <w:sz w:val="22"/>
          <w:szCs w:val="22"/>
          <w14:ligatures w14:val="none"/>
        </w:rPr>
        <w:t xml:space="preserve">   “</w:t>
      </w:r>
      <w:proofErr w:type="gramEnd"/>
      <w:r w:rsidR="00712A20">
        <w:rPr>
          <w:rFonts w:ascii="Georgia" w:eastAsia="Calibri" w:hAnsi="Georgia" w:cs="Times New Roman"/>
          <w:b/>
          <w:bCs/>
          <w:kern w:val="0"/>
          <w:sz w:val="22"/>
          <w:szCs w:val="22"/>
          <w14:ligatures w14:val="none"/>
        </w:rPr>
        <w:t>Promises”</w:t>
      </w:r>
    </w:p>
    <w:p w14:paraId="2F05AAC9" w14:textId="0DA6A0F9" w:rsidR="008178D1" w:rsidRPr="008178D1" w:rsidRDefault="00712A20"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“House of the Lord”</w:t>
      </w:r>
      <w:r w:rsidR="008178D1" w:rsidRPr="008178D1">
        <w:rPr>
          <w:rFonts w:ascii="Georgia" w:eastAsia="Calibri" w:hAnsi="Georgia" w:cs="Times New Roman"/>
          <w:b/>
          <w:bCs/>
          <w:kern w:val="0"/>
          <w:sz w:val="22"/>
          <w:szCs w:val="22"/>
          <w14:ligatures w14:val="none"/>
        </w:rPr>
        <w:t xml:space="preserve">           </w:t>
      </w:r>
      <w:r w:rsidR="008178D1">
        <w:rPr>
          <w:rFonts w:ascii="Georgia" w:eastAsia="Calibri" w:hAnsi="Georgia" w:cs="Times New Roman"/>
          <w:b/>
          <w:bCs/>
          <w:kern w:val="0"/>
          <w:sz w:val="22"/>
          <w:szCs w:val="22"/>
          <w14:ligatures w14:val="none"/>
        </w:rPr>
        <w:tab/>
      </w:r>
    </w:p>
    <w:p w14:paraId="494C6A14"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6C22028"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2AE69CF1" w14:textId="0E0610C3" w:rsidR="00BC064F" w:rsidRPr="002F2A97" w:rsidRDefault="00BC064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Bell Choir</w:t>
      </w:r>
      <w:r w:rsidR="002F2A97">
        <w:rPr>
          <w:rFonts w:ascii="Georgia" w:eastAsia="Calibri" w:hAnsi="Georgia" w:cs="Times New Roman"/>
          <w:b/>
          <w:bCs/>
          <w:kern w:val="0"/>
          <w:sz w:val="22"/>
          <w:szCs w:val="22"/>
          <w14:ligatures w14:val="none"/>
        </w:rPr>
        <w:t xml:space="preserve">                     </w:t>
      </w:r>
      <w:proofErr w:type="gramStart"/>
      <w:r w:rsidR="002F2A97">
        <w:rPr>
          <w:rFonts w:ascii="Georgia" w:eastAsia="Calibri" w:hAnsi="Georgia" w:cs="Times New Roman"/>
          <w:b/>
          <w:bCs/>
          <w:kern w:val="0"/>
          <w:sz w:val="22"/>
          <w:szCs w:val="22"/>
          <w14:ligatures w14:val="none"/>
        </w:rPr>
        <w:t xml:space="preserve">   “</w:t>
      </w:r>
      <w:proofErr w:type="gramEnd"/>
      <w:r w:rsidR="002F2A97">
        <w:rPr>
          <w:rFonts w:ascii="Georgia" w:eastAsia="Calibri" w:hAnsi="Georgia" w:cs="Times New Roman"/>
          <w:b/>
          <w:bCs/>
          <w:kern w:val="0"/>
          <w:sz w:val="22"/>
          <w:szCs w:val="22"/>
          <w14:ligatures w14:val="none"/>
        </w:rPr>
        <w:t>The Gift of Love”</w:t>
      </w:r>
    </w:p>
    <w:p w14:paraId="1E66BE2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66993F4C" w14:textId="0B601C9F"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Pr="008178D1">
        <w:rPr>
          <w:rFonts w:ascii="Georgia" w:eastAsia="Calibri" w:hAnsi="Georgia" w:cs="Times New Roman"/>
          <w:b/>
          <w:bCs/>
          <w:kern w:val="0"/>
          <w:sz w:val="22"/>
          <w:szCs w:val="22"/>
          <w14:ligatures w14:val="none"/>
        </w:rPr>
        <w:tab/>
        <w:t xml:space="preserve">                               </w:t>
      </w:r>
    </w:p>
    <w:p w14:paraId="201E26BF"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FC12296"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6F58ACFB"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7F106E1" w14:textId="77777777" w:rsidR="008178D1" w:rsidRP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2BAFB07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0E111162" w14:textId="62486F3A"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r w:rsidR="00712A20">
        <w:rPr>
          <w:rFonts w:ascii="Georgia" w:eastAsia="Calibri" w:hAnsi="Georgia" w:cs="Times New Roman"/>
          <w:b/>
          <w:bCs/>
          <w:kern w:val="0"/>
          <w:sz w:val="22"/>
          <w:szCs w:val="22"/>
          <w14:ligatures w14:val="none"/>
        </w:rPr>
        <w:t xml:space="preserve">     </w:t>
      </w:r>
      <w:proofErr w:type="gramStart"/>
      <w:r w:rsidR="00712A20">
        <w:rPr>
          <w:rFonts w:ascii="Georgia" w:eastAsia="Calibri" w:hAnsi="Georgia" w:cs="Times New Roman"/>
          <w:b/>
          <w:bCs/>
          <w:kern w:val="0"/>
          <w:sz w:val="22"/>
          <w:szCs w:val="22"/>
          <w14:ligatures w14:val="none"/>
        </w:rPr>
        <w:t xml:space="preserve">   “</w:t>
      </w:r>
      <w:proofErr w:type="gramEnd"/>
      <w:r w:rsidR="00712A20">
        <w:rPr>
          <w:rFonts w:ascii="Georgia" w:eastAsia="Calibri" w:hAnsi="Georgia" w:cs="Times New Roman"/>
          <w:b/>
          <w:bCs/>
          <w:kern w:val="0"/>
          <w:sz w:val="22"/>
          <w:szCs w:val="22"/>
          <w14:ligatures w14:val="none"/>
        </w:rPr>
        <w:t xml:space="preserve">Day by </w:t>
      </w:r>
      <w:proofErr w:type="gramStart"/>
      <w:r w:rsidR="00712A20">
        <w:rPr>
          <w:rFonts w:ascii="Georgia" w:eastAsia="Calibri" w:hAnsi="Georgia" w:cs="Times New Roman"/>
          <w:b/>
          <w:bCs/>
          <w:kern w:val="0"/>
          <w:sz w:val="22"/>
          <w:szCs w:val="22"/>
          <w14:ligatures w14:val="none"/>
        </w:rPr>
        <w:t>Day”</w:t>
      </w:r>
      <w:r w:rsidRPr="008178D1">
        <w:rPr>
          <w:rFonts w:ascii="Georgia" w:eastAsia="Calibri" w:hAnsi="Georgia" w:cs="Times New Roman"/>
          <w:b/>
          <w:bCs/>
          <w:kern w:val="0"/>
          <w:sz w:val="22"/>
          <w:szCs w:val="22"/>
          <w14:ligatures w14:val="none"/>
        </w:rPr>
        <w:t xml:space="preserve"> </w:t>
      </w:r>
      <w:r w:rsidR="00712A20">
        <w:rPr>
          <w:rFonts w:ascii="Georgia" w:eastAsia="Calibri" w:hAnsi="Georgia" w:cs="Times New Roman"/>
          <w:b/>
          <w:bCs/>
          <w:kern w:val="0"/>
          <w:sz w:val="22"/>
          <w:szCs w:val="22"/>
          <w14:ligatures w14:val="none"/>
        </w:rPr>
        <w:t xml:space="preserve">  </w:t>
      </w:r>
      <w:proofErr w:type="gramEnd"/>
      <w:r w:rsidR="00712A20">
        <w:rPr>
          <w:rFonts w:ascii="Georgia" w:eastAsia="Calibri" w:hAnsi="Georgia" w:cs="Times New Roman"/>
          <w:b/>
          <w:bCs/>
          <w:kern w:val="0"/>
          <w:sz w:val="22"/>
          <w:szCs w:val="22"/>
          <w14:ligatures w14:val="none"/>
        </w:rPr>
        <w:t xml:space="preserve">                            #56</w:t>
      </w:r>
      <w:r w:rsidRPr="008178D1">
        <w:rPr>
          <w:rFonts w:ascii="Georgia" w:eastAsia="Calibri" w:hAnsi="Georgia" w:cs="Times New Roman"/>
          <w:b/>
          <w:bCs/>
          <w:kern w:val="0"/>
          <w:sz w:val="22"/>
          <w:szCs w:val="22"/>
          <w14:ligatures w14:val="none"/>
        </w:rPr>
        <w:t xml:space="preserve">       </w:t>
      </w:r>
    </w:p>
    <w:p w14:paraId="3FD49BC4" w14:textId="77777777" w:rsidR="008178D1" w:rsidRPr="008178D1" w:rsidRDefault="008178D1" w:rsidP="008178D1">
      <w:pPr>
        <w:spacing w:after="0" w:line="240" w:lineRule="auto"/>
        <w:rPr>
          <w:rFonts w:ascii="Poor Richard" w:eastAsia="Times New Roman" w:hAnsi="Poor Richard" w:cs="Arial"/>
          <w:b/>
          <w:kern w:val="0"/>
          <w:sz w:val="12"/>
          <w:szCs w:val="12"/>
          <w14:ligatures w14:val="none"/>
        </w:rPr>
      </w:pPr>
    </w:p>
    <w:p w14:paraId="58E08B9F" w14:textId="7587D789" w:rsidR="008178D1" w:rsidRDefault="008178D1" w:rsidP="008178D1">
      <w:pPr>
        <w:spacing w:after="0" w:line="240" w:lineRule="auto"/>
        <w:rPr>
          <w:rFonts w:ascii="Poor Richard" w:eastAsia="Times New Roman" w:hAnsi="Poor Richard" w:cs="Arial"/>
          <w:b/>
          <w:kern w:val="0"/>
          <w:sz w:val="28"/>
          <w:szCs w:val="28"/>
          <w14:ligatures w14:val="none"/>
        </w:rPr>
      </w:pPr>
      <w:r w:rsidRPr="008178D1">
        <w:rPr>
          <w:rFonts w:ascii="Poor Richard" w:eastAsia="Times New Roman" w:hAnsi="Poor Richard" w:cs="Arial"/>
          <w:b/>
          <w:kern w:val="0"/>
          <w:sz w:val="28"/>
          <w:szCs w:val="28"/>
          <w14:ligatures w14:val="none"/>
        </w:rPr>
        <w:t>Offertory Prayer</w:t>
      </w:r>
    </w:p>
    <w:p w14:paraId="6C316C2A" w14:textId="77777777" w:rsidR="008178D1" w:rsidRPr="008178D1" w:rsidRDefault="008178D1" w:rsidP="008178D1">
      <w:pPr>
        <w:spacing w:after="0" w:line="240" w:lineRule="auto"/>
        <w:rPr>
          <w:rFonts w:ascii="Poor Richard" w:eastAsia="Times New Roman" w:hAnsi="Poor Richard" w:cs="Arial"/>
          <w:b/>
          <w:kern w:val="0"/>
          <w:sz w:val="12"/>
          <w:szCs w:val="12"/>
          <w14:ligatures w14:val="none"/>
        </w:rPr>
      </w:pPr>
    </w:p>
    <w:p w14:paraId="39593897" w14:textId="1794BBA6" w:rsidR="008178D1" w:rsidRPr="008178D1" w:rsidRDefault="008178D1" w:rsidP="008178D1">
      <w:pPr>
        <w:spacing w:after="0" w:line="240" w:lineRule="auto"/>
        <w:rPr>
          <w:rFonts w:ascii="Poor Richard" w:eastAsia="Times New Roman" w:hAnsi="Poor Richard" w:cs="Arial"/>
          <w:b/>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2EDCCCED"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5A8CBCF9" w14:textId="589B69CD" w:rsidR="00D26652" w:rsidRDefault="008178D1" w:rsidP="00BC064F">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Scripture Reading:</w:t>
      </w:r>
      <w:r w:rsidR="00D26652">
        <w:rPr>
          <w:rFonts w:ascii="Georgia" w:eastAsia="Calibri" w:hAnsi="Georgia" w:cs="Times New Roman"/>
          <w:b/>
          <w:bCs/>
          <w:kern w:val="0"/>
          <w:sz w:val="22"/>
          <w:szCs w:val="22"/>
          <w14:ligatures w14:val="none"/>
        </w:rPr>
        <w:t xml:space="preserve">      2 Kings 8: 16-19; 25-</w:t>
      </w:r>
      <w:proofErr w:type="gramStart"/>
      <w:r w:rsidR="00D26652">
        <w:rPr>
          <w:rFonts w:ascii="Georgia" w:eastAsia="Calibri" w:hAnsi="Georgia" w:cs="Times New Roman"/>
          <w:b/>
          <w:bCs/>
          <w:kern w:val="0"/>
          <w:sz w:val="22"/>
          <w:szCs w:val="22"/>
          <w14:ligatures w14:val="none"/>
        </w:rPr>
        <w:t xml:space="preserve">27; </w:t>
      </w:r>
      <w:r w:rsidR="00F878B3">
        <w:rPr>
          <w:rFonts w:ascii="Georgia" w:eastAsia="Calibri" w:hAnsi="Georgia" w:cs="Times New Roman"/>
          <w:b/>
          <w:bCs/>
          <w:kern w:val="0"/>
          <w:sz w:val="22"/>
          <w:szCs w:val="22"/>
          <w14:ligatures w14:val="none"/>
        </w:rPr>
        <w:t xml:space="preserve">  </w:t>
      </w:r>
      <w:proofErr w:type="gramEnd"/>
      <w:r w:rsidR="00F878B3">
        <w:rPr>
          <w:rFonts w:ascii="Georgia" w:eastAsia="Calibri" w:hAnsi="Georgia" w:cs="Times New Roman"/>
          <w:b/>
          <w:bCs/>
          <w:kern w:val="0"/>
          <w:sz w:val="22"/>
          <w:szCs w:val="22"/>
          <w14:ligatures w14:val="none"/>
        </w:rPr>
        <w:t xml:space="preserve">  Vicki Netting</w:t>
      </w:r>
    </w:p>
    <w:p w14:paraId="4708991C" w14:textId="78BFC30F" w:rsidR="000E34F6" w:rsidRDefault="00D26652" w:rsidP="00BC064F">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F878B3">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11: 1-3</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5E35B495" w14:textId="77777777" w:rsidR="00D26652" w:rsidRPr="00D26652" w:rsidRDefault="008178D1" w:rsidP="00D26652">
      <w:pPr>
        <w:pStyle w:val="NoSpacing"/>
        <w:rPr>
          <w:rFonts w:ascii="Georgia" w:hAnsi="Georgia" w:cs="Arial"/>
          <w:b/>
          <w:bCs/>
          <w:sz w:val="22"/>
          <w:szCs w:val="22"/>
        </w:rPr>
      </w:pPr>
      <w:r w:rsidRPr="008178D1">
        <w:rPr>
          <w:rFonts w:ascii="Georgia" w:eastAsia="Calibri" w:hAnsi="Georgia" w:cs="Times New Roman"/>
          <w:b/>
          <w:bCs/>
          <w:kern w:val="0"/>
          <w:sz w:val="22"/>
          <w:szCs w:val="22"/>
          <w14:ligatures w14:val="none"/>
        </w:rPr>
        <w:t xml:space="preserve"> </w:t>
      </w:r>
      <w:r w:rsidR="00D26652" w:rsidRPr="00D26652">
        <w:rPr>
          <w:rFonts w:ascii="Georgia" w:hAnsi="Georgia" w:cs="Arial"/>
          <w:b/>
          <w:bCs/>
          <w:sz w:val="22"/>
          <w:szCs w:val="22"/>
          <w:vertAlign w:val="superscript"/>
        </w:rPr>
        <w:t>16 </w:t>
      </w:r>
      <w:r w:rsidR="00D26652" w:rsidRPr="00D26652">
        <w:rPr>
          <w:rFonts w:ascii="Georgia" w:hAnsi="Georgia" w:cs="Arial"/>
          <w:b/>
          <w:bCs/>
          <w:sz w:val="22"/>
          <w:szCs w:val="22"/>
        </w:rPr>
        <w:t xml:space="preserve">In the fifth year of Joram son of Ahab king of Israel, when Jehoshaphat was king of Judah, Jehoram son of Jehoshaphat began his reign as king of Judah. </w:t>
      </w:r>
      <w:r w:rsidR="00D26652" w:rsidRPr="00D26652">
        <w:rPr>
          <w:rFonts w:ascii="Georgia" w:hAnsi="Georgia" w:cs="Arial"/>
          <w:b/>
          <w:bCs/>
          <w:sz w:val="22"/>
          <w:szCs w:val="22"/>
          <w:vertAlign w:val="superscript"/>
        </w:rPr>
        <w:t>17 </w:t>
      </w:r>
      <w:r w:rsidR="00D26652" w:rsidRPr="00D26652">
        <w:rPr>
          <w:rFonts w:ascii="Georgia" w:hAnsi="Georgia" w:cs="Arial"/>
          <w:b/>
          <w:bCs/>
          <w:sz w:val="22"/>
          <w:szCs w:val="22"/>
        </w:rPr>
        <w:t xml:space="preserve">He was thirty-two years old when he became king, and he reigned in Jerusalem eight years. </w:t>
      </w:r>
      <w:r w:rsidR="00D26652" w:rsidRPr="00D26652">
        <w:rPr>
          <w:rFonts w:ascii="Georgia" w:hAnsi="Georgia" w:cs="Arial"/>
          <w:b/>
          <w:bCs/>
          <w:sz w:val="22"/>
          <w:szCs w:val="22"/>
          <w:vertAlign w:val="superscript"/>
        </w:rPr>
        <w:t>18 </w:t>
      </w:r>
      <w:r w:rsidR="00D26652" w:rsidRPr="00D26652">
        <w:rPr>
          <w:rFonts w:ascii="Georgia" w:hAnsi="Georgia" w:cs="Arial"/>
          <w:b/>
          <w:bCs/>
          <w:sz w:val="22"/>
          <w:szCs w:val="22"/>
        </w:rPr>
        <w:t xml:space="preserve">He followed the ways of the kings of Israel, as the house of Ahab had done, for he married a daughter of Ahab. He did evil in the eyes of the Lord. </w:t>
      </w:r>
      <w:r w:rsidR="00D26652" w:rsidRPr="00D26652">
        <w:rPr>
          <w:rFonts w:ascii="Georgia" w:hAnsi="Georgia" w:cs="Arial"/>
          <w:b/>
          <w:bCs/>
          <w:sz w:val="22"/>
          <w:szCs w:val="22"/>
          <w:vertAlign w:val="superscript"/>
        </w:rPr>
        <w:t>19 </w:t>
      </w:r>
      <w:r w:rsidR="00D26652" w:rsidRPr="00D26652">
        <w:rPr>
          <w:rFonts w:ascii="Georgia" w:hAnsi="Georgia" w:cs="Arial"/>
          <w:b/>
          <w:bCs/>
          <w:sz w:val="22"/>
          <w:szCs w:val="22"/>
        </w:rPr>
        <w:t>Nevertheless, for the sake of his servant David, the Lord was not willing to destroy Judah. He had promised to maintain a lamp for David and his descendants forever…</w:t>
      </w:r>
    </w:p>
    <w:p w14:paraId="4D5D98DD" w14:textId="77777777" w:rsidR="00D26652" w:rsidRPr="00D26652" w:rsidRDefault="00D26652" w:rsidP="00D26652">
      <w:pPr>
        <w:pStyle w:val="NoSpacing"/>
        <w:rPr>
          <w:rFonts w:ascii="Georgia" w:hAnsi="Georgia" w:cs="Arial"/>
          <w:b/>
          <w:bCs/>
          <w:sz w:val="22"/>
          <w:szCs w:val="22"/>
        </w:rPr>
      </w:pPr>
      <w:r w:rsidRPr="00D26652">
        <w:rPr>
          <w:rFonts w:ascii="Georgia" w:hAnsi="Georgia" w:cs="Arial"/>
          <w:b/>
          <w:bCs/>
          <w:sz w:val="22"/>
          <w:szCs w:val="22"/>
          <w:vertAlign w:val="superscript"/>
        </w:rPr>
        <w:t>25 </w:t>
      </w:r>
      <w:r w:rsidRPr="00D26652">
        <w:rPr>
          <w:rFonts w:ascii="Georgia" w:hAnsi="Georgia" w:cs="Arial"/>
          <w:b/>
          <w:bCs/>
          <w:sz w:val="22"/>
          <w:szCs w:val="22"/>
        </w:rPr>
        <w:t xml:space="preserve">In the twelfth year of Joram son of Ahab king of Israel, Ahaziah son of Jehoram king of Judah began to reign. </w:t>
      </w:r>
      <w:r w:rsidRPr="00D26652">
        <w:rPr>
          <w:rFonts w:ascii="Georgia" w:hAnsi="Georgia" w:cs="Arial"/>
          <w:b/>
          <w:bCs/>
          <w:sz w:val="22"/>
          <w:szCs w:val="22"/>
          <w:vertAlign w:val="superscript"/>
        </w:rPr>
        <w:t>26 </w:t>
      </w:r>
      <w:r w:rsidRPr="00D26652">
        <w:rPr>
          <w:rFonts w:ascii="Georgia" w:hAnsi="Georgia" w:cs="Arial"/>
          <w:b/>
          <w:bCs/>
          <w:sz w:val="22"/>
          <w:szCs w:val="22"/>
        </w:rPr>
        <w:t xml:space="preserve">Ahaziah was twenty-two years old when he became king, and he reigned in Jerusalem one year. His mother’s name was Athaliah, a granddaughter of Omri king of Israel. </w:t>
      </w:r>
      <w:r w:rsidRPr="00D26652">
        <w:rPr>
          <w:rFonts w:ascii="Georgia" w:hAnsi="Georgia" w:cs="Arial"/>
          <w:b/>
          <w:bCs/>
          <w:sz w:val="22"/>
          <w:szCs w:val="22"/>
          <w:vertAlign w:val="superscript"/>
        </w:rPr>
        <w:t>27 </w:t>
      </w:r>
      <w:r w:rsidRPr="00D26652">
        <w:rPr>
          <w:rFonts w:ascii="Georgia" w:hAnsi="Georgia" w:cs="Arial"/>
          <w:b/>
          <w:bCs/>
          <w:sz w:val="22"/>
          <w:szCs w:val="22"/>
        </w:rPr>
        <w:t>He followed the ways of the house of Ahab and did evil in the eyes of the Lord, as the house of Ahab had done, for he was related by marriage to Ahab’s family.</w:t>
      </w:r>
    </w:p>
    <w:p w14:paraId="1ABE33E0" w14:textId="77777777" w:rsidR="00D26652" w:rsidRPr="00D26652" w:rsidRDefault="00D26652" w:rsidP="00D26652">
      <w:pPr>
        <w:pStyle w:val="NoSpacing"/>
        <w:rPr>
          <w:rFonts w:ascii="Georgia" w:hAnsi="Georgia" w:cs="Arial"/>
          <w:b/>
          <w:bCs/>
          <w:sz w:val="22"/>
          <w:szCs w:val="22"/>
        </w:rPr>
      </w:pPr>
      <w:r w:rsidRPr="00D26652">
        <w:rPr>
          <w:rFonts w:ascii="Georgia" w:hAnsi="Georgia" w:cs="Arial"/>
          <w:b/>
          <w:bCs/>
          <w:sz w:val="22"/>
          <w:szCs w:val="22"/>
        </w:rPr>
        <w:t xml:space="preserve">11:1-3 When Athaliah the mother of Ahaziah saw that her son was dead, she proceeded to destroy the whole royal family. </w:t>
      </w:r>
      <w:r w:rsidRPr="00D26652">
        <w:rPr>
          <w:rFonts w:ascii="Georgia" w:hAnsi="Georgia" w:cs="Arial"/>
          <w:b/>
          <w:bCs/>
          <w:sz w:val="22"/>
          <w:szCs w:val="22"/>
          <w:vertAlign w:val="superscript"/>
        </w:rPr>
        <w:t>2 </w:t>
      </w:r>
      <w:r w:rsidRPr="00D26652">
        <w:rPr>
          <w:rFonts w:ascii="Georgia" w:hAnsi="Georgia" w:cs="Arial"/>
          <w:b/>
          <w:bCs/>
          <w:sz w:val="22"/>
          <w:szCs w:val="22"/>
        </w:rPr>
        <w:t xml:space="preserve">But Jehosheba, the daughter of King Jehoram and sister of Ahaziah, took </w:t>
      </w:r>
      <w:proofErr w:type="gramStart"/>
      <w:r w:rsidRPr="00D26652">
        <w:rPr>
          <w:rFonts w:ascii="Georgia" w:hAnsi="Georgia" w:cs="Arial"/>
          <w:b/>
          <w:bCs/>
          <w:sz w:val="22"/>
          <w:szCs w:val="22"/>
        </w:rPr>
        <w:t>Joash</w:t>
      </w:r>
      <w:proofErr w:type="gramEnd"/>
      <w:r w:rsidRPr="00D26652">
        <w:rPr>
          <w:rFonts w:ascii="Georgia" w:hAnsi="Georgia" w:cs="Arial"/>
          <w:b/>
          <w:bCs/>
          <w:sz w:val="22"/>
          <w:szCs w:val="22"/>
        </w:rPr>
        <w:t xml:space="preserve"> son of Ahaziah and stole him away from among the royal princes, who were about to be murdered. She put him and his nurse in a bedroom to hide him from Athaliah; </w:t>
      </w:r>
      <w:proofErr w:type="gramStart"/>
      <w:r w:rsidRPr="00D26652">
        <w:rPr>
          <w:rFonts w:ascii="Georgia" w:hAnsi="Georgia" w:cs="Arial"/>
          <w:b/>
          <w:bCs/>
          <w:sz w:val="22"/>
          <w:szCs w:val="22"/>
        </w:rPr>
        <w:t>so</w:t>
      </w:r>
      <w:proofErr w:type="gramEnd"/>
      <w:r w:rsidRPr="00D26652">
        <w:rPr>
          <w:rFonts w:ascii="Georgia" w:hAnsi="Georgia" w:cs="Arial"/>
          <w:b/>
          <w:bCs/>
          <w:sz w:val="22"/>
          <w:szCs w:val="22"/>
        </w:rPr>
        <w:t xml:space="preserve"> he was not killed. </w:t>
      </w:r>
      <w:r w:rsidRPr="00D26652">
        <w:rPr>
          <w:rFonts w:ascii="Georgia" w:hAnsi="Georgia" w:cs="Arial"/>
          <w:b/>
          <w:bCs/>
          <w:sz w:val="22"/>
          <w:szCs w:val="22"/>
          <w:vertAlign w:val="superscript"/>
        </w:rPr>
        <w:t>3 </w:t>
      </w:r>
      <w:r w:rsidRPr="00D26652">
        <w:rPr>
          <w:rFonts w:ascii="Georgia" w:hAnsi="Georgia" w:cs="Arial"/>
          <w:b/>
          <w:bCs/>
          <w:sz w:val="22"/>
          <w:szCs w:val="22"/>
        </w:rPr>
        <w:t>He remained hidden with his nurse at the temple of the Lord for six years while Athaliah ruled the land.</w:t>
      </w:r>
    </w:p>
    <w:p w14:paraId="6B187918" w14:textId="77777777" w:rsidR="00AC79D3" w:rsidRDefault="008178D1" w:rsidP="00F878B3">
      <w:pPr>
        <w:spacing w:after="0" w:line="240" w:lineRule="auto"/>
        <w:rPr>
          <w:rFonts w:ascii="Georgia" w:eastAsia="Calibri" w:hAnsi="Georgia" w:cs="Calibri"/>
          <w:b/>
          <w:bCs/>
          <w:kern w:val="0"/>
          <w:sz w:val="22"/>
          <w:szCs w:val="22"/>
          <w14:ligatures w14:val="none"/>
        </w:rPr>
      </w:pPr>
      <w:r w:rsidRPr="008178D1">
        <w:rPr>
          <w:rFonts w:ascii="Georgia" w:eastAsia="Calibri" w:hAnsi="Georgia" w:cs="Times New Roman"/>
          <w:b/>
          <w:bCs/>
          <w:kern w:val="0"/>
          <w:sz w:val="22"/>
          <w:szCs w:val="22"/>
          <w14:ligatures w14:val="none"/>
        </w:rPr>
        <w:t xml:space="preserve">      </w:t>
      </w:r>
    </w:p>
    <w:p w14:paraId="1E5B60EE" w14:textId="00161B0D" w:rsidR="008178D1" w:rsidRPr="008178D1" w:rsidRDefault="008178D1" w:rsidP="00F878B3">
      <w:pPr>
        <w:spacing w:after="0" w:line="240" w:lineRule="auto"/>
        <w:rPr>
          <w:rFonts w:ascii="Georgia" w:eastAsia="Calibri" w:hAnsi="Georgia" w:cs="Calibri"/>
          <w:b/>
          <w:bCs/>
          <w:kern w:val="0"/>
          <w:sz w:val="22"/>
          <w:szCs w:val="22"/>
          <w14:ligatures w14:val="none"/>
        </w:rPr>
      </w:pPr>
      <w:r w:rsidRPr="008178D1">
        <w:rPr>
          <w:rFonts w:ascii="Georgia" w:eastAsia="Calibri" w:hAnsi="Georgia" w:cs="Calibri"/>
          <w:b/>
          <w:bCs/>
          <w:kern w:val="0"/>
          <w:sz w:val="22"/>
          <w:szCs w:val="22"/>
          <w14:ligatures w14:val="none"/>
        </w:rPr>
        <w:t xml:space="preserve"> </w:t>
      </w: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8178D1">
        <w:rPr>
          <w:rFonts w:ascii="Georgia" w:eastAsia="Calibri" w:hAnsi="Georgia" w:cs="Times New Roman"/>
          <w:kern w:val="0"/>
          <w:sz w:val="20"/>
          <w:szCs w:val="20"/>
          <w14:ligatures w14:val="none"/>
        </w:rPr>
        <w:t>This is the Word of the Lord!</w:t>
      </w:r>
    </w:p>
    <w:p w14:paraId="32A25803" w14:textId="77777777" w:rsidR="008178D1" w:rsidRPr="008178D1"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8178D1">
        <w:rPr>
          <w:rFonts w:ascii="Georgia" w:eastAsia="Calibri" w:hAnsi="Georgia" w:cs="Times New Roman"/>
          <w:b/>
          <w:kern w:val="0"/>
          <w:sz w:val="20"/>
          <w:szCs w:val="20"/>
          <w14:ligatures w14:val="none"/>
        </w:rPr>
        <w:t>Thanks be to God!</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2CB95043" w14:textId="43E3456E" w:rsidR="008178D1" w:rsidRPr="008178D1"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712A20">
        <w:rPr>
          <w:rFonts w:ascii="Georgia" w:eastAsia="Calibri" w:hAnsi="Georgia" w:cs="Times New Roman"/>
          <w:b/>
          <w:kern w:val="0"/>
          <w:sz w:val="22"/>
          <w:szCs w:val="22"/>
          <w14:ligatures w14:val="none"/>
        </w:rPr>
        <w:t xml:space="preserve">          The Almost-Extinguished Lamp</w:t>
      </w:r>
      <w:r w:rsidRPr="008178D1">
        <w:rPr>
          <w:rFonts w:ascii="Georgia" w:eastAsia="Calibri" w:hAnsi="Georgia" w:cs="Times New Roman"/>
          <w:b/>
          <w:kern w:val="0"/>
          <w:sz w:val="22"/>
          <w:szCs w:val="22"/>
          <w14:ligatures w14:val="none"/>
        </w:rPr>
        <w:t xml:space="preserve">             </w:t>
      </w:r>
    </w:p>
    <w:p w14:paraId="4C6EEE1E"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56B1CEBD" w14:textId="170E3FD2" w:rsidR="008178D1" w:rsidRPr="008178D1"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 Hymn:</w:t>
      </w:r>
      <w:r w:rsidR="00712A20">
        <w:rPr>
          <w:rFonts w:ascii="Georgia" w:eastAsia="Calibri" w:hAnsi="Georgia" w:cs="Times New Roman"/>
          <w:b/>
          <w:kern w:val="0"/>
          <w:sz w:val="22"/>
          <w:szCs w:val="22"/>
          <w14:ligatures w14:val="none"/>
        </w:rPr>
        <w:t xml:space="preserve">                       </w:t>
      </w:r>
      <w:proofErr w:type="gramStart"/>
      <w:r w:rsidR="00712A20">
        <w:rPr>
          <w:rFonts w:ascii="Georgia" w:eastAsia="Calibri" w:hAnsi="Georgia" w:cs="Times New Roman"/>
          <w:b/>
          <w:kern w:val="0"/>
          <w:sz w:val="22"/>
          <w:szCs w:val="22"/>
          <w14:ligatures w14:val="none"/>
        </w:rPr>
        <w:t xml:space="preserve">   “</w:t>
      </w:r>
      <w:proofErr w:type="gramEnd"/>
      <w:r w:rsidR="00712A20">
        <w:rPr>
          <w:rFonts w:ascii="Georgia" w:eastAsia="Calibri" w:hAnsi="Georgia" w:cs="Times New Roman"/>
          <w:b/>
          <w:kern w:val="0"/>
          <w:sz w:val="22"/>
          <w:szCs w:val="22"/>
          <w14:ligatures w14:val="none"/>
        </w:rPr>
        <w:t xml:space="preserve">The Solid </w:t>
      </w:r>
      <w:proofErr w:type="gramStart"/>
      <w:r w:rsidR="00712A20">
        <w:rPr>
          <w:rFonts w:ascii="Georgia" w:eastAsia="Calibri" w:hAnsi="Georgia" w:cs="Times New Roman"/>
          <w:b/>
          <w:kern w:val="0"/>
          <w:sz w:val="22"/>
          <w:szCs w:val="22"/>
          <w14:ligatures w14:val="none"/>
        </w:rPr>
        <w:t>Rock”</w:t>
      </w:r>
      <w:r w:rsidRPr="008178D1">
        <w:rPr>
          <w:rFonts w:ascii="Georgia" w:eastAsia="Calibri" w:hAnsi="Georgia" w:cs="Times New Roman"/>
          <w:b/>
          <w:kern w:val="0"/>
          <w:sz w:val="22"/>
          <w:szCs w:val="22"/>
          <w14:ligatures w14:val="none"/>
        </w:rPr>
        <w:t xml:space="preserve"> </w:t>
      </w:r>
      <w:r w:rsidR="00712A20">
        <w:rPr>
          <w:rFonts w:ascii="Georgia" w:eastAsia="Calibri" w:hAnsi="Georgia" w:cs="Times New Roman"/>
          <w:b/>
          <w:kern w:val="0"/>
          <w:sz w:val="22"/>
          <w:szCs w:val="22"/>
          <w14:ligatures w14:val="none"/>
        </w:rPr>
        <w:t xml:space="preserve">  </w:t>
      </w:r>
      <w:proofErr w:type="gramEnd"/>
      <w:r w:rsidR="00712A20">
        <w:rPr>
          <w:rFonts w:ascii="Georgia" w:eastAsia="Calibri" w:hAnsi="Georgia" w:cs="Times New Roman"/>
          <w:b/>
          <w:kern w:val="0"/>
          <w:sz w:val="22"/>
          <w:szCs w:val="22"/>
          <w14:ligatures w14:val="none"/>
        </w:rPr>
        <w:t xml:space="preserve">                            #404</w:t>
      </w:r>
      <w:r w:rsidRPr="008178D1">
        <w:rPr>
          <w:rFonts w:ascii="Georgia" w:eastAsia="Calibri" w:hAnsi="Georgia" w:cs="Times New Roman"/>
          <w:b/>
          <w:kern w:val="0"/>
          <w:sz w:val="22"/>
          <w:szCs w:val="22"/>
          <w14:ligatures w14:val="none"/>
        </w:rPr>
        <w:t xml:space="preserve">   </w:t>
      </w:r>
    </w:p>
    <w:p w14:paraId="7E54FA5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D146845" w14:textId="77777777" w:rsidR="008178D1" w:rsidRPr="008178D1"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*Benediction</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t xml:space="preserve"> </w:t>
      </w:r>
    </w:p>
    <w:p w14:paraId="32F0ED5E"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2C18BB09" w14:textId="77777777" w:rsidR="00712A20" w:rsidRDefault="00712A20" w:rsidP="008178D1">
      <w:pPr>
        <w:spacing w:after="0" w:line="240" w:lineRule="auto"/>
        <w:rPr>
          <w:rFonts w:ascii="Poor Richard" w:eastAsia="Calibri" w:hAnsi="Poor Richard" w:cs="Times New Roman"/>
          <w:b/>
          <w:bCs/>
          <w:kern w:val="0"/>
          <w:sz w:val="28"/>
          <w:szCs w:val="28"/>
          <w14:ligatures w14:val="none"/>
        </w:rPr>
      </w:pPr>
    </w:p>
    <w:p w14:paraId="6ECFDA2A" w14:textId="77777777" w:rsidR="00712A20" w:rsidRDefault="00712A20" w:rsidP="008178D1">
      <w:pPr>
        <w:spacing w:after="0" w:line="240" w:lineRule="auto"/>
        <w:rPr>
          <w:rFonts w:ascii="Poor Richard" w:eastAsia="Calibri" w:hAnsi="Poor Richard" w:cs="Times New Roman"/>
          <w:b/>
          <w:bCs/>
          <w:kern w:val="0"/>
          <w:sz w:val="28"/>
          <w:szCs w:val="28"/>
          <w14:ligatures w14:val="none"/>
        </w:rPr>
      </w:pPr>
    </w:p>
    <w:p w14:paraId="5FCF01DE" w14:textId="4BCC11B3" w:rsidR="008178D1" w:rsidRPr="008178D1" w:rsidRDefault="008178D1" w:rsidP="008178D1">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lastRenderedPageBreak/>
        <w:t xml:space="preserve">*Benediction Response:    </w:t>
      </w:r>
      <w:proofErr w:type="gramStart"/>
      <w:r w:rsidRPr="008178D1">
        <w:rPr>
          <w:rFonts w:ascii="Poor Richard" w:eastAsia="Calibri" w:hAnsi="Poor Richard" w:cs="Times New Roman"/>
          <w:b/>
          <w:bCs/>
          <w:kern w:val="0"/>
          <w:sz w:val="28"/>
          <w:szCs w:val="28"/>
          <w14:ligatures w14:val="none"/>
        </w:rPr>
        <w:t xml:space="preserve"> </w:t>
      </w:r>
      <w:r w:rsidRPr="008178D1">
        <w:rPr>
          <w:rFonts w:ascii="Arial" w:eastAsia="Calibri" w:hAnsi="Arial" w:cs="Times New Roman"/>
          <w:kern w:val="0"/>
          <w:szCs w:val="22"/>
          <w14:ligatures w14:val="none"/>
        </w:rPr>
        <w:t xml:space="preserve">  </w:t>
      </w:r>
      <w:r w:rsidRPr="008178D1">
        <w:rPr>
          <w:rFonts w:ascii="Georgia" w:eastAsia="Calibri" w:hAnsi="Georgia" w:cs="Times New Roman"/>
          <w:b/>
          <w:bCs/>
          <w:kern w:val="0"/>
          <w:sz w:val="20"/>
          <w:szCs w:val="20"/>
          <w14:ligatures w14:val="none"/>
        </w:rPr>
        <w:t xml:space="preserve">“Doxology”   </w:t>
      </w:r>
      <w:proofErr w:type="gramEnd"/>
      <w:r w:rsidRPr="008178D1">
        <w:rPr>
          <w:rFonts w:ascii="Georgia" w:eastAsia="Calibri" w:hAnsi="Georgia" w:cs="Times New Roman"/>
          <w:b/>
          <w:bCs/>
          <w:kern w:val="0"/>
          <w:sz w:val="20"/>
          <w:szCs w:val="20"/>
          <w14:ligatures w14:val="none"/>
        </w:rPr>
        <w:t xml:space="preserve">                             #625</w:t>
      </w:r>
    </w:p>
    <w:p w14:paraId="23878FDF" w14:textId="77777777" w:rsidR="008178D1" w:rsidRPr="008178D1" w:rsidRDefault="008178D1" w:rsidP="008178D1">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22A718E8" w14:textId="77777777" w:rsidR="008178D1" w:rsidRPr="008178D1" w:rsidRDefault="008178D1" w:rsidP="008178D1">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7F734D46" w14:textId="77777777" w:rsidR="008178D1" w:rsidRPr="008178D1" w:rsidRDefault="008178D1" w:rsidP="008178D1">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05688433" w14:textId="77777777" w:rsidR="008178D1" w:rsidRPr="008178D1" w:rsidRDefault="008178D1" w:rsidP="008178D1">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15A43F1E" w14:textId="77777777" w:rsidR="008178D1" w:rsidRPr="008178D1" w:rsidRDefault="008178D1" w:rsidP="008178D1">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59162A47"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4260D177" w14:textId="6D5A1925"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proofErr w:type="gramStart"/>
      <w:r w:rsidR="00712A20">
        <w:rPr>
          <w:rFonts w:ascii="Georgia" w:eastAsia="Calibri" w:hAnsi="Georgia" w:cs="Times New Roman"/>
          <w:b/>
          <w:bCs/>
          <w:kern w:val="0"/>
          <w:sz w:val="22"/>
          <w:szCs w:val="22"/>
          <w14:ligatures w14:val="none"/>
        </w:rPr>
        <w:t xml:space="preserve">   “</w:t>
      </w:r>
      <w:proofErr w:type="gramEnd"/>
      <w:r w:rsidR="00712A20">
        <w:rPr>
          <w:rFonts w:ascii="Georgia" w:eastAsia="Calibri" w:hAnsi="Georgia" w:cs="Times New Roman"/>
          <w:b/>
          <w:bCs/>
          <w:kern w:val="0"/>
          <w:sz w:val="22"/>
          <w:szCs w:val="22"/>
          <w14:ligatures w14:val="none"/>
        </w:rPr>
        <w:t xml:space="preserve">Festival Postlude on </w:t>
      </w:r>
      <w:proofErr w:type="gramStart"/>
      <w:r w:rsidR="00712A20">
        <w:rPr>
          <w:rFonts w:ascii="Georgia" w:eastAsia="Calibri" w:hAnsi="Georgia" w:cs="Times New Roman"/>
          <w:b/>
          <w:bCs/>
          <w:kern w:val="0"/>
          <w:sz w:val="22"/>
          <w:szCs w:val="22"/>
          <w14:ligatures w14:val="none"/>
        </w:rPr>
        <w:t>Webb”  arr.</w:t>
      </w:r>
      <w:proofErr w:type="gramEnd"/>
      <w:r w:rsidR="00712A20">
        <w:rPr>
          <w:rFonts w:ascii="Georgia" w:eastAsia="Calibri" w:hAnsi="Georgia" w:cs="Times New Roman"/>
          <w:b/>
          <w:bCs/>
          <w:kern w:val="0"/>
          <w:sz w:val="22"/>
          <w:szCs w:val="22"/>
          <w14:ligatures w14:val="none"/>
        </w:rPr>
        <w:t xml:space="preserve"> Parks</w:t>
      </w:r>
      <w:r w:rsidRPr="008178D1">
        <w:rPr>
          <w:rFonts w:ascii="Georgia" w:eastAsia="Calibri" w:hAnsi="Georgia" w:cs="Times New Roman"/>
          <w:b/>
          <w:bCs/>
          <w:kern w:val="0"/>
          <w:sz w:val="22"/>
          <w:szCs w:val="22"/>
          <w14:ligatures w14:val="none"/>
        </w:rPr>
        <w:t xml:space="preserve">        </w:t>
      </w:r>
      <w:r w:rsidR="008C64BA" w:rsidRPr="008C64BA">
        <w:rPr>
          <w:rFonts w:ascii="Georgia" w:eastAsia="Calibri" w:hAnsi="Georgia" w:cs="Times New Roman"/>
          <w:b/>
          <w:bCs/>
          <w:kern w:val="0"/>
          <w:sz w:val="22"/>
          <w:szCs w:val="22"/>
          <w14:ligatures w14:val="none"/>
        </w:rPr>
        <w:t xml:space="preserve">  </w:t>
      </w:r>
    </w:p>
    <w:p w14:paraId="17509CBF"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r w:rsidRPr="008178D1">
        <w:rPr>
          <w:rFonts w:ascii="Georgia" w:eastAsia="Calibri" w:hAnsi="Georgia" w:cs="Times New Roman"/>
          <w:b/>
          <w:bCs/>
          <w:kern w:val="0"/>
          <w:sz w:val="22"/>
          <w:szCs w:val="22"/>
          <w14:ligatures w14:val="none"/>
        </w:rPr>
        <w:t xml:space="preserve">          </w:t>
      </w:r>
    </w:p>
    <w:p w14:paraId="0A9A0F0D" w14:textId="77777777" w:rsidR="008178D1" w:rsidRP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53401A06" w14:textId="1CBC210A" w:rsidR="008178D1" w:rsidRDefault="008178D1" w:rsidP="008178D1">
      <w:pPr>
        <w:spacing w:after="0" w:line="240" w:lineRule="auto"/>
        <w:jc w:val="center"/>
        <w:rPr>
          <w:rFonts w:ascii="Poor Richard" w:eastAsia="Calibri" w:hAnsi="Poor Richard" w:cs="Times New Roman"/>
          <w:b/>
          <w:bCs/>
          <w:kern w:val="0"/>
          <w:sz w:val="28"/>
          <w:szCs w:val="28"/>
          <w14:ligatures w14:val="none"/>
        </w:rPr>
      </w:pPr>
    </w:p>
    <w:p w14:paraId="21CF6674"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34F59015" w14:textId="77777777" w:rsidR="006F559E" w:rsidRPr="00593087" w:rsidRDefault="006F559E" w:rsidP="006F559E">
      <w:pPr>
        <w:spacing w:after="0" w:line="240" w:lineRule="auto"/>
        <w:jc w:val="center"/>
        <w:rPr>
          <w:rFonts w:ascii="Georgia" w:eastAsia="Calibri" w:hAnsi="Georgia" w:cs="Times New Roman"/>
          <w:b/>
          <w:bCs/>
          <w:kern w:val="0"/>
          <w:sz w:val="22"/>
          <w:szCs w:val="22"/>
          <w14:ligatures w14:val="none"/>
        </w:rPr>
      </w:pPr>
      <w:r w:rsidRPr="00593087">
        <w:rPr>
          <w:rFonts w:ascii="Georgia" w:eastAsia="Calibri" w:hAnsi="Georgia" w:cs="Times New Roman"/>
          <w:b/>
          <w:bCs/>
          <w:kern w:val="0"/>
          <w:sz w:val="22"/>
          <w:szCs w:val="22"/>
          <w14:ligatures w14:val="none"/>
        </w:rPr>
        <w:t>In His Service Today:</w:t>
      </w:r>
    </w:p>
    <w:p w14:paraId="4BA55157" w14:textId="77777777" w:rsidR="006F559E" w:rsidRPr="00593087" w:rsidRDefault="006F559E" w:rsidP="006F559E">
      <w:pPr>
        <w:spacing w:after="0" w:line="240" w:lineRule="auto"/>
        <w:jc w:val="center"/>
        <w:rPr>
          <w:rFonts w:ascii="Georgia" w:eastAsia="Calibri" w:hAnsi="Georgia" w:cs="Times New Roman"/>
          <w:kern w:val="0"/>
          <w:sz w:val="22"/>
          <w:szCs w:val="22"/>
          <w14:ligatures w14:val="none"/>
        </w:rPr>
      </w:pPr>
    </w:p>
    <w:p w14:paraId="202E5D09" w14:textId="77777777" w:rsidR="006F559E" w:rsidRPr="006F559E" w:rsidRDefault="006F559E" w:rsidP="006F559E">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Ministers:  The Congregation</w:t>
      </w:r>
    </w:p>
    <w:p w14:paraId="2DB3E15C" w14:textId="77777777" w:rsidR="006F559E" w:rsidRPr="006F559E" w:rsidRDefault="006F559E" w:rsidP="006F559E">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Pastor:  Rev. Thomas P. Milligan</w:t>
      </w:r>
    </w:p>
    <w:p w14:paraId="68D95E03" w14:textId="77777777" w:rsidR="006F559E" w:rsidRPr="006F559E" w:rsidRDefault="006F559E" w:rsidP="006F559E">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Administrative Assistant:  Peggy McCauley</w:t>
      </w:r>
    </w:p>
    <w:p w14:paraId="75F87FE3" w14:textId="77777777" w:rsidR="006F559E" w:rsidRPr="006F559E" w:rsidRDefault="006F559E" w:rsidP="006F559E">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Choir Director:  Peggy Gordon</w:t>
      </w:r>
    </w:p>
    <w:p w14:paraId="594F2FC2" w14:textId="77777777" w:rsidR="006F559E" w:rsidRPr="006F559E" w:rsidRDefault="006F559E" w:rsidP="006F559E">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Organist:  Rick Rineer</w:t>
      </w:r>
    </w:p>
    <w:p w14:paraId="4DE80EE6" w14:textId="52EA3EFC" w:rsidR="006F559E" w:rsidRPr="006F559E" w:rsidRDefault="006F559E" w:rsidP="006F559E">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Children’s Church:  </w:t>
      </w:r>
      <w:r>
        <w:rPr>
          <w:rFonts w:ascii="Georgia" w:eastAsia="Calibri" w:hAnsi="Georgia" w:cs="Times New Roman"/>
          <w:b/>
          <w:bCs/>
          <w:kern w:val="0"/>
          <w:sz w:val="22"/>
          <w:szCs w:val="22"/>
          <w14:ligatures w14:val="none"/>
        </w:rPr>
        <w:t>Amanda &amp; Ann</w:t>
      </w:r>
    </w:p>
    <w:p w14:paraId="5A907D32" w14:textId="18261A76" w:rsidR="006F559E" w:rsidRPr="006F559E" w:rsidRDefault="006F559E" w:rsidP="006F559E">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Nursery: </w:t>
      </w:r>
      <w:r>
        <w:rPr>
          <w:rFonts w:ascii="Georgia" w:eastAsia="Calibri" w:hAnsi="Georgia" w:cs="Times New Roman"/>
          <w:b/>
          <w:bCs/>
          <w:kern w:val="0"/>
          <w:sz w:val="22"/>
          <w:szCs w:val="22"/>
          <w14:ligatures w14:val="none"/>
        </w:rPr>
        <w:t xml:space="preserve"> Carole Huber</w:t>
      </w:r>
    </w:p>
    <w:p w14:paraId="7F837A36"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48729046"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51963E87"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1E0F88F2"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4C3FF8F2"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66AC7E44"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59A7512E"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3B34974F"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16D0EC5F"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2F3C6046"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311F769F"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3D137A58" w14:textId="77777777" w:rsidR="00593087" w:rsidRDefault="00593087" w:rsidP="008178D1">
      <w:pPr>
        <w:spacing w:after="0" w:line="240" w:lineRule="auto"/>
        <w:jc w:val="center"/>
        <w:rPr>
          <w:rFonts w:ascii="Poor Richard" w:eastAsia="Calibri" w:hAnsi="Poor Richard" w:cs="Times New Roman"/>
          <w:b/>
          <w:bCs/>
          <w:kern w:val="0"/>
          <w:sz w:val="28"/>
          <w:szCs w:val="28"/>
          <w14:ligatures w14:val="none"/>
        </w:rPr>
      </w:pPr>
    </w:p>
    <w:p w14:paraId="2C87A38B" w14:textId="77777777" w:rsidR="00593087" w:rsidRPr="008178D1" w:rsidRDefault="00593087" w:rsidP="008178D1">
      <w:pPr>
        <w:spacing w:after="0" w:line="240" w:lineRule="auto"/>
        <w:jc w:val="center"/>
        <w:rPr>
          <w:rFonts w:ascii="Poor Richard" w:eastAsia="Calibri" w:hAnsi="Poor Richard" w:cs="Times New Roman"/>
          <w:b/>
          <w:bCs/>
          <w:kern w:val="0"/>
          <w:sz w:val="28"/>
          <w:szCs w:val="28"/>
          <w14:ligatures w14:val="none"/>
        </w:rPr>
      </w:pPr>
    </w:p>
    <w:p w14:paraId="5D3329C6" w14:textId="36F76579" w:rsidR="008178D1" w:rsidRPr="008178D1" w:rsidRDefault="008178D1" w:rsidP="008178D1">
      <w:pPr>
        <w:spacing w:after="0" w:line="240" w:lineRule="auto"/>
        <w:jc w:val="center"/>
        <w:rPr>
          <w:rFonts w:ascii="Consolas" w:eastAsia="Calibri" w:hAnsi="Consolas" w:cs="Times New Roman"/>
          <w:iCs/>
          <w:kern w:val="0"/>
          <w:sz w:val="20"/>
          <w:szCs w:val="20"/>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576E03D3" w14:textId="77777777" w:rsidTr="00AF44CF">
        <w:trPr>
          <w:trHeight w:val="288"/>
        </w:trPr>
        <w:tc>
          <w:tcPr>
            <w:tcW w:w="7694" w:type="dxa"/>
            <w:tcBorders>
              <w:top w:val="nil"/>
              <w:left w:val="nil"/>
              <w:bottom w:val="nil"/>
              <w:right w:val="nil"/>
            </w:tcBorders>
          </w:tcPr>
          <w:p w14:paraId="0ED689B8" w14:textId="214B7995"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360AAD7C" w14:textId="77777777" w:rsidTr="004D5A24">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531DCBB3"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35D61D04" w14:textId="77777777" w:rsidR="008178D1" w:rsidRPr="008178D1" w:rsidRDefault="008178D1" w:rsidP="004D5A24">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t>Announcements &amp;Opportunities to Serve the Lord</w:t>
      </w:r>
    </w:p>
    <w:p w14:paraId="7223F8EB" w14:textId="527CE6DD" w:rsidR="008178D1" w:rsidRPr="008178D1" w:rsidRDefault="008178D1" w:rsidP="008178D1">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7182033" w14:textId="7D7CD688" w:rsidR="00BC3D20" w:rsidRDefault="00BC3D20" w:rsidP="00BA658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BC3D20">
        <w:rPr>
          <w:rFonts w:ascii="Ink Free" w:eastAsia="Calibri" w:hAnsi="Ink Free" w:cs="Times New Roman"/>
          <w:b/>
          <w:bCs/>
          <w:kern w:val="0"/>
          <w:sz w:val="28"/>
          <w:szCs w:val="28"/>
          <w14:ligatures w14:val="none"/>
        </w:rPr>
        <w:t>Altar Flowers</w:t>
      </w:r>
      <w:r>
        <w:rPr>
          <w:rFonts w:ascii="Georgia" w:eastAsia="Calibri" w:hAnsi="Georgia" w:cs="Times New Roman"/>
          <w:kern w:val="0"/>
          <w:sz w:val="22"/>
          <w:szCs w:val="22"/>
          <w14:ligatures w14:val="none"/>
        </w:rPr>
        <w:t xml:space="preserve"> are given in honor of our Lord and Savior.  “Let your unfailing love surround us, Lord, for our hope is in you alone”.        Psalm 33:22</w:t>
      </w:r>
    </w:p>
    <w:p w14:paraId="420ACC1D" w14:textId="2E420524" w:rsidR="00BA658F" w:rsidRDefault="00BA658F" w:rsidP="00BA658F">
      <w:pPr>
        <w:spacing w:line="259" w:lineRule="auto"/>
        <w:rPr>
          <w:rFonts w:ascii="Ink Free" w:eastAsia="Calibri" w:hAnsi="Ink Free" w:cs="Times New Roman"/>
          <w:b/>
          <w:bCs/>
          <w:kern w:val="0"/>
          <w:sz w:val="28"/>
          <w:szCs w:val="28"/>
          <w14:ligatures w14:val="none"/>
        </w:rPr>
      </w:pPr>
      <w:r w:rsidRPr="008178D1">
        <w:rPr>
          <w:rFonts w:ascii="Georgia" w:eastAsia="Calibri" w:hAnsi="Georgia" w:cs="Times New Roman"/>
          <w:kern w:val="0"/>
          <w:sz w:val="22"/>
          <w:szCs w:val="22"/>
          <w14:ligatures w14:val="none"/>
        </w:rPr>
        <w:t xml:space="preserve">There will be a </w:t>
      </w:r>
      <w:r w:rsidRPr="008178D1">
        <w:rPr>
          <w:rFonts w:ascii="Ink Free" w:eastAsia="Calibri" w:hAnsi="Ink Free" w:cs="Times New Roman"/>
          <w:b/>
          <w:bCs/>
          <w:kern w:val="0"/>
          <w:sz w:val="28"/>
          <w:szCs w:val="28"/>
          <w14:ligatures w14:val="none"/>
        </w:rPr>
        <w:t>Session meeting</w:t>
      </w:r>
      <w:r w:rsidRPr="008178D1">
        <w:rPr>
          <w:rFonts w:ascii="Georgia" w:eastAsia="Calibri" w:hAnsi="Georgia" w:cs="Times New Roman"/>
          <w:kern w:val="0"/>
          <w:sz w:val="22"/>
          <w:szCs w:val="22"/>
          <w14:ligatures w14:val="none"/>
        </w:rPr>
        <w:t xml:space="preserve"> on Tues., Feb. 10</w:t>
      </w:r>
      <w:r w:rsidRPr="008178D1">
        <w:rPr>
          <w:rFonts w:ascii="Georgia" w:eastAsia="Calibri" w:hAnsi="Georgia" w:cs="Times New Roman"/>
          <w:kern w:val="0"/>
          <w:sz w:val="22"/>
          <w:szCs w:val="22"/>
          <w:vertAlign w:val="superscript"/>
          <w14:ligatures w14:val="none"/>
        </w:rPr>
        <w:t>th</w:t>
      </w:r>
      <w:r w:rsidRPr="008178D1">
        <w:rPr>
          <w:rFonts w:ascii="Georgia" w:eastAsia="Calibri" w:hAnsi="Georgia" w:cs="Times New Roman"/>
          <w:kern w:val="0"/>
          <w:sz w:val="22"/>
          <w:szCs w:val="22"/>
          <w14:ligatures w14:val="none"/>
        </w:rPr>
        <w:t xml:space="preserve"> at 7:00 p.m.  Come early at 6:30 p.m. for a time of prayer</w:t>
      </w:r>
      <w:r>
        <w:rPr>
          <w:rFonts w:ascii="Georgia" w:eastAsia="Calibri" w:hAnsi="Georgia" w:cs="Times New Roman"/>
          <w:kern w:val="0"/>
          <w:sz w:val="22"/>
          <w:szCs w:val="22"/>
          <w14:ligatures w14:val="none"/>
        </w:rPr>
        <w:t>.</w:t>
      </w:r>
      <w:r w:rsidRPr="00BA658F">
        <w:rPr>
          <w:rFonts w:ascii="Ink Free" w:eastAsia="Calibri" w:hAnsi="Ink Free" w:cs="Times New Roman"/>
          <w:b/>
          <w:bCs/>
          <w:kern w:val="0"/>
          <w:sz w:val="28"/>
          <w:szCs w:val="28"/>
          <w14:ligatures w14:val="none"/>
        </w:rPr>
        <w:t xml:space="preserve"> </w:t>
      </w:r>
    </w:p>
    <w:p w14:paraId="53515E54" w14:textId="0A757A80" w:rsidR="00BA658F" w:rsidRPr="008178D1" w:rsidRDefault="00BA658F" w:rsidP="00BA658F">
      <w:pPr>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bCs/>
          <w:kern w:val="0"/>
          <w:sz w:val="28"/>
          <w:szCs w:val="28"/>
          <w14:ligatures w14:val="none"/>
        </w:rPr>
        <w:t>Lent</w:t>
      </w:r>
      <w:r w:rsidRPr="008178D1">
        <w:rPr>
          <w:rFonts w:ascii="Georgia" w:eastAsia="Calibri" w:hAnsi="Georgia" w:cs="Times New Roman"/>
          <w:kern w:val="0"/>
          <w:sz w:val="22"/>
          <w:szCs w:val="22"/>
          <w14:ligatures w14:val="none"/>
        </w:rPr>
        <w:t xml:space="preserve"> begins on </w:t>
      </w:r>
      <w:r w:rsidR="00D20500">
        <w:rPr>
          <w:rFonts w:ascii="Georgia" w:eastAsia="Calibri" w:hAnsi="Georgia" w:cs="Times New Roman"/>
          <w:kern w:val="0"/>
          <w:sz w:val="22"/>
          <w:szCs w:val="22"/>
          <w14:ligatures w14:val="none"/>
        </w:rPr>
        <w:t>Wed</w:t>
      </w:r>
      <w:r w:rsidRPr="008178D1">
        <w:rPr>
          <w:rFonts w:ascii="Georgia" w:eastAsia="Calibri" w:hAnsi="Georgia" w:cs="Times New Roman"/>
          <w:kern w:val="0"/>
          <w:sz w:val="22"/>
          <w:szCs w:val="22"/>
          <w14:ligatures w14:val="none"/>
        </w:rPr>
        <w:t>., Feb. 18</w:t>
      </w:r>
      <w:r w:rsidRPr="008178D1">
        <w:rPr>
          <w:rFonts w:ascii="Georgia" w:eastAsia="Calibri" w:hAnsi="Georgia" w:cs="Times New Roman"/>
          <w:kern w:val="0"/>
          <w:sz w:val="22"/>
          <w:szCs w:val="22"/>
          <w:vertAlign w:val="superscript"/>
          <w14:ligatures w14:val="none"/>
        </w:rPr>
        <w:t>th</w:t>
      </w:r>
      <w:r w:rsidRPr="008178D1">
        <w:rPr>
          <w:rFonts w:ascii="Georgia" w:eastAsia="Calibri" w:hAnsi="Georgia" w:cs="Times New Roman"/>
          <w:kern w:val="0"/>
          <w:sz w:val="22"/>
          <w:szCs w:val="22"/>
          <w14:ligatures w14:val="none"/>
        </w:rPr>
        <w:t>.  Let us as a church consider how we will prepare our hearts to grow in grace.</w:t>
      </w:r>
    </w:p>
    <w:p w14:paraId="5D5C69DB" w14:textId="2428D3EA" w:rsidR="00DC6407" w:rsidRPr="008178D1" w:rsidRDefault="00DC6407" w:rsidP="00DC640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We </w:t>
      </w:r>
      <w:r w:rsidR="00E619D6">
        <w:rPr>
          <w:rFonts w:ascii="Georgia" w:eastAsia="Calibri" w:hAnsi="Georgia" w:cs="Times New Roman"/>
          <w:kern w:val="0"/>
          <w:sz w:val="22"/>
          <w:szCs w:val="22"/>
          <w14:ligatures w14:val="none"/>
        </w:rPr>
        <w:t xml:space="preserve">are </w:t>
      </w:r>
      <w:r w:rsidRPr="008178D1">
        <w:rPr>
          <w:rFonts w:ascii="Georgia" w:eastAsia="Calibri" w:hAnsi="Georgia" w:cs="Times New Roman"/>
          <w:kern w:val="0"/>
          <w:sz w:val="22"/>
          <w:szCs w:val="22"/>
          <w14:ligatures w14:val="none"/>
        </w:rPr>
        <w:t xml:space="preserve">collecting food items and monetary donations for </w:t>
      </w:r>
      <w:r w:rsidRPr="008178D1">
        <w:rPr>
          <w:rFonts w:ascii="Ink Free" w:eastAsia="Calibri" w:hAnsi="Ink Free" w:cs="Times New Roman"/>
          <w:b/>
          <w:bCs/>
          <w:kern w:val="0"/>
          <w:sz w:val="28"/>
          <w:szCs w:val="28"/>
          <w14:ligatures w14:val="none"/>
        </w:rPr>
        <w:t>Souper</w:t>
      </w:r>
      <w:r w:rsidRPr="008178D1">
        <w:rPr>
          <w:rFonts w:ascii="Georgia" w:eastAsia="Calibri" w:hAnsi="Georgia" w:cs="Times New Roman"/>
          <w:kern w:val="0"/>
          <w:sz w:val="22"/>
          <w:szCs w:val="22"/>
          <w14:ligatures w14:val="none"/>
        </w:rPr>
        <w:t xml:space="preserve"> </w:t>
      </w:r>
      <w:r w:rsidRPr="008178D1">
        <w:rPr>
          <w:rFonts w:ascii="Ink Free" w:eastAsia="Calibri" w:hAnsi="Ink Free" w:cs="Times New Roman"/>
          <w:b/>
          <w:bCs/>
          <w:kern w:val="0"/>
          <w:sz w:val="28"/>
          <w:szCs w:val="28"/>
          <w14:ligatures w14:val="none"/>
        </w:rPr>
        <w:t>Bowl Sunday</w:t>
      </w:r>
      <w:r w:rsidRPr="008178D1">
        <w:rPr>
          <w:rFonts w:ascii="Georgia" w:eastAsia="Calibri" w:hAnsi="Georgia" w:cs="Times New Roman"/>
          <w:kern w:val="0"/>
          <w:sz w:val="22"/>
          <w:szCs w:val="22"/>
          <w14:ligatures w14:val="none"/>
        </w:rPr>
        <w:t xml:space="preserve"> </w:t>
      </w:r>
      <w:r w:rsidR="00E619D6" w:rsidRPr="00E619D6">
        <w:rPr>
          <w:rFonts w:ascii="Georgia" w:eastAsia="Calibri" w:hAnsi="Georgia" w:cs="Times New Roman"/>
          <w:b/>
          <w:bCs/>
          <w:kern w:val="0"/>
          <w:sz w:val="22"/>
          <w:szCs w:val="22"/>
          <w14:ligatures w14:val="none"/>
        </w:rPr>
        <w:t>TODAY</w:t>
      </w:r>
      <w:r w:rsidRPr="008178D1">
        <w:rPr>
          <w:rFonts w:ascii="Georgia" w:eastAsia="Calibri" w:hAnsi="Georgia" w:cs="Times New Roman"/>
          <w:kern w:val="0"/>
          <w:sz w:val="22"/>
          <w:szCs w:val="22"/>
          <w14:ligatures w14:val="none"/>
        </w:rPr>
        <w:t>.  All donations will be forwarded to the Solanco Food Bank.</w:t>
      </w:r>
    </w:p>
    <w:p w14:paraId="10E3E1EE" w14:textId="77777777"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A </w:t>
      </w:r>
      <w:r w:rsidRPr="008178D1">
        <w:rPr>
          <w:rFonts w:ascii="Ink Free" w:eastAsia="Calibri" w:hAnsi="Ink Free" w:cs="Times New Roman"/>
          <w:b/>
          <w:bCs/>
          <w:kern w:val="0"/>
          <w:sz w:val="28"/>
          <w:szCs w:val="28"/>
          <w14:ligatures w14:val="none"/>
        </w:rPr>
        <w:t>covered dish lunch</w:t>
      </w:r>
      <w:r w:rsidRPr="008178D1">
        <w:rPr>
          <w:rFonts w:ascii="Georgia" w:eastAsia="Calibri" w:hAnsi="Georgia" w:cs="Times New Roman"/>
          <w:kern w:val="0"/>
          <w:sz w:val="22"/>
          <w:szCs w:val="22"/>
          <w14:ligatures w14:val="none"/>
        </w:rPr>
        <w:t xml:space="preserve"> will be held following the worship service on Sun., Feb. 15, 2026 to honor our guests, Peter and Jasmine Antonucci, our missionaries from overseas.  Please bring a covered dish to share.  All are welcome!</w:t>
      </w:r>
    </w:p>
    <w:p w14:paraId="225651A4" w14:textId="4170089F" w:rsidR="00DC6407" w:rsidRPr="00DC6407" w:rsidRDefault="00DC6407" w:rsidP="008178D1">
      <w:pPr>
        <w:spacing w:line="259" w:lineRule="auto"/>
        <w:rPr>
          <w:rFonts w:ascii="Georgia" w:eastAsia="Calibri" w:hAnsi="Georgia" w:cs="Times New Roman"/>
          <w:kern w:val="0"/>
          <w:sz w:val="22"/>
          <w:szCs w:val="22"/>
          <w14:ligatures w14:val="none"/>
        </w:rPr>
      </w:pPr>
      <w:r w:rsidRPr="00DC6407">
        <w:rPr>
          <w:rFonts w:ascii="Georgia" w:eastAsia="Calibri" w:hAnsi="Georgia" w:cs="Times New Roman"/>
          <w:kern w:val="0"/>
          <w:sz w:val="22"/>
          <w:szCs w:val="22"/>
          <w14:ligatures w14:val="none"/>
        </w:rPr>
        <w:t>Easter</w:t>
      </w:r>
      <w:r>
        <w:rPr>
          <w:rFonts w:ascii="Georgia" w:eastAsia="Calibri" w:hAnsi="Georgia" w:cs="Times New Roman"/>
          <w:kern w:val="0"/>
          <w:sz w:val="22"/>
          <w:szCs w:val="22"/>
          <w14:ligatures w14:val="none"/>
        </w:rPr>
        <w:t xml:space="preserve"> is almost here and Relay for Life is sponsoring the </w:t>
      </w:r>
      <w:r w:rsidRPr="00DC6407">
        <w:rPr>
          <w:rFonts w:ascii="Ink Free" w:eastAsia="Calibri" w:hAnsi="Ink Free" w:cs="Times New Roman"/>
          <w:b/>
          <w:bCs/>
          <w:kern w:val="0"/>
          <w:sz w:val="28"/>
          <w:szCs w:val="28"/>
          <w14:ligatures w14:val="none"/>
        </w:rPr>
        <w:t>Easter Lilies</w:t>
      </w:r>
      <w:r>
        <w:rPr>
          <w:rFonts w:ascii="Georgia" w:eastAsia="Calibri" w:hAnsi="Georgia" w:cs="Times New Roman"/>
          <w:kern w:val="0"/>
          <w:sz w:val="22"/>
          <w:szCs w:val="22"/>
          <w14:ligatures w14:val="none"/>
        </w:rPr>
        <w:t xml:space="preserve"> this year.  Order forms can be found at both entrances.  The cost is $18.00 </w:t>
      </w:r>
      <w:r w:rsidR="00D71EA9">
        <w:rPr>
          <w:rFonts w:ascii="Georgia" w:eastAsia="Calibri" w:hAnsi="Georgia" w:cs="Times New Roman"/>
          <w:kern w:val="0"/>
          <w:sz w:val="22"/>
          <w:szCs w:val="22"/>
          <w14:ligatures w14:val="none"/>
        </w:rPr>
        <w:t xml:space="preserve">each </w:t>
      </w:r>
      <w:r>
        <w:rPr>
          <w:rFonts w:ascii="Georgia" w:eastAsia="Calibri" w:hAnsi="Georgia" w:cs="Times New Roman"/>
          <w:kern w:val="0"/>
          <w:sz w:val="22"/>
          <w:szCs w:val="22"/>
          <w14:ligatures w14:val="none"/>
        </w:rPr>
        <w:t>and all orders must be in by Sun., Feb. 15</w:t>
      </w:r>
      <w:r w:rsidRPr="00DC6407">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You may pick up your flowers after the Easter Service.  If you have any questions, please see Barb Hess or Karen Keefer.</w:t>
      </w:r>
    </w:p>
    <w:p w14:paraId="7B4D78CD" w14:textId="343FB211" w:rsidR="00D36D6E" w:rsidRDefault="00D36D6E"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Spring is coming!  Our Relay for Life team is selling </w:t>
      </w:r>
      <w:r w:rsidRPr="00D36D6E">
        <w:rPr>
          <w:rFonts w:ascii="Ink Free" w:eastAsia="Calibri" w:hAnsi="Ink Free" w:cs="Times New Roman"/>
          <w:b/>
          <w:bCs/>
          <w:kern w:val="0"/>
          <w:sz w:val="28"/>
          <w:szCs w:val="28"/>
          <w14:ligatures w14:val="none"/>
        </w:rPr>
        <w:t>Daffodils and Tulips</w:t>
      </w:r>
      <w:r>
        <w:rPr>
          <w:rFonts w:ascii="Georgia" w:eastAsia="Calibri" w:hAnsi="Georgia" w:cs="Times New Roman"/>
          <w:kern w:val="0"/>
          <w:sz w:val="22"/>
          <w:szCs w:val="22"/>
          <w14:ligatures w14:val="none"/>
        </w:rPr>
        <w:t>.  See form at the glass doors.  Orders are due Sun., Feb. 15</w:t>
      </w:r>
      <w:r w:rsidRPr="00D36D6E">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delivery on Fri., March 27</w:t>
      </w:r>
      <w:r w:rsidRPr="00D36D6E">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after </w:t>
      </w:r>
      <w:proofErr w:type="gramStart"/>
      <w:r>
        <w:rPr>
          <w:rFonts w:ascii="Georgia" w:eastAsia="Calibri" w:hAnsi="Georgia" w:cs="Times New Roman"/>
          <w:kern w:val="0"/>
          <w:sz w:val="22"/>
          <w:szCs w:val="22"/>
          <w14:ligatures w14:val="none"/>
        </w:rPr>
        <w:t>6:oo</w:t>
      </w:r>
      <w:proofErr w:type="gramEnd"/>
      <w:r>
        <w:rPr>
          <w:rFonts w:ascii="Georgia" w:eastAsia="Calibri" w:hAnsi="Georgia" w:cs="Times New Roman"/>
          <w:kern w:val="0"/>
          <w:sz w:val="22"/>
          <w:szCs w:val="22"/>
          <w14:ligatures w14:val="none"/>
        </w:rPr>
        <w:t xml:space="preserve"> p.m.</w:t>
      </w:r>
    </w:p>
    <w:p w14:paraId="24ADB31D" w14:textId="37CE21DC" w:rsidR="00D36D6E" w:rsidRPr="00D36D6E" w:rsidRDefault="00D36D6E"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Also, </w:t>
      </w:r>
      <w:r w:rsidRPr="00D36D6E">
        <w:rPr>
          <w:rFonts w:ascii="Ink Free" w:eastAsia="Calibri" w:hAnsi="Ink Free" w:cs="Times New Roman"/>
          <w:b/>
          <w:bCs/>
          <w:kern w:val="0"/>
          <w:sz w:val="28"/>
          <w:szCs w:val="28"/>
          <w14:ligatures w14:val="none"/>
        </w:rPr>
        <w:t>subs and sandwiches</w:t>
      </w:r>
      <w:r>
        <w:rPr>
          <w:rFonts w:ascii="Georgia" w:eastAsia="Calibri" w:hAnsi="Georgia" w:cs="Times New Roman"/>
          <w:kern w:val="0"/>
          <w:sz w:val="22"/>
          <w:szCs w:val="22"/>
          <w14:ligatures w14:val="none"/>
        </w:rPr>
        <w:t xml:space="preserve"> are available.  Orders are due Sun., Feb. 15</w:t>
      </w:r>
      <w:r w:rsidRPr="00D36D6E">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delivery on Mon., March 2</w:t>
      </w:r>
      <w:r w:rsidRPr="00D36D6E">
        <w:rPr>
          <w:rFonts w:ascii="Georgia" w:eastAsia="Calibri" w:hAnsi="Georgia" w:cs="Times New Roman"/>
          <w:kern w:val="0"/>
          <w:sz w:val="22"/>
          <w:szCs w:val="22"/>
          <w:vertAlign w:val="superscript"/>
          <w14:ligatures w14:val="none"/>
        </w:rPr>
        <w:t>nd</w:t>
      </w:r>
      <w:r>
        <w:rPr>
          <w:rFonts w:ascii="Georgia" w:eastAsia="Calibri" w:hAnsi="Georgia" w:cs="Times New Roman"/>
          <w:kern w:val="0"/>
          <w:sz w:val="22"/>
          <w:szCs w:val="22"/>
          <w14:ligatures w14:val="none"/>
        </w:rPr>
        <w:t xml:space="preserve"> after 6:00 p.m.</w:t>
      </w:r>
    </w:p>
    <w:p w14:paraId="0762C8D5" w14:textId="6F8C7ABC"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bCs/>
          <w:kern w:val="0"/>
          <w:sz w:val="28"/>
          <w:szCs w:val="28"/>
          <w14:ligatures w14:val="none"/>
        </w:rPr>
        <w:lastRenderedPageBreak/>
        <w:t>Vicki Graybeal</w:t>
      </w:r>
      <w:r w:rsidRPr="008178D1">
        <w:rPr>
          <w:rFonts w:ascii="Georgia" w:eastAsia="Calibri" w:hAnsi="Georgia" w:cs="Times New Roman"/>
          <w:kern w:val="0"/>
          <w:sz w:val="22"/>
          <w:szCs w:val="22"/>
          <w14:ligatures w14:val="none"/>
        </w:rPr>
        <w:t xml:space="preserve"> has moved.  Her new address is:  665 Willow Valley Square, Apt. N-203, Lancaster, PA  17602.</w:t>
      </w:r>
    </w:p>
    <w:p w14:paraId="73BF371E" w14:textId="77777777" w:rsid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Are you interested in knowing what it means to be a </w:t>
      </w:r>
      <w:r w:rsidRPr="008178D1">
        <w:rPr>
          <w:rFonts w:ascii="Ink Free" w:eastAsia="Calibri" w:hAnsi="Ink Free" w:cs="Times New Roman"/>
          <w:b/>
          <w:bCs/>
          <w:kern w:val="0"/>
          <w:sz w:val="28"/>
          <w:szCs w:val="28"/>
          <w14:ligatures w14:val="none"/>
        </w:rPr>
        <w:t>member of</w:t>
      </w:r>
      <w:r w:rsidRPr="008178D1">
        <w:rPr>
          <w:rFonts w:ascii="Georgia" w:eastAsia="Calibri" w:hAnsi="Georgia" w:cs="Times New Roman"/>
          <w:kern w:val="0"/>
          <w:sz w:val="22"/>
          <w:szCs w:val="22"/>
          <w14:ligatures w14:val="none"/>
        </w:rPr>
        <w:t xml:space="preserve"> </w:t>
      </w:r>
      <w:r w:rsidRPr="008178D1">
        <w:rPr>
          <w:rFonts w:ascii="Ink Free" w:eastAsia="Calibri" w:hAnsi="Ink Free" w:cs="Times New Roman"/>
          <w:b/>
          <w:bCs/>
          <w:kern w:val="0"/>
          <w:sz w:val="28"/>
          <w:szCs w:val="28"/>
          <w14:ligatures w14:val="none"/>
        </w:rPr>
        <w:t>LBPC?</w:t>
      </w:r>
      <w:r w:rsidRPr="008178D1">
        <w:rPr>
          <w:rFonts w:ascii="Georgia" w:eastAsia="Calibri" w:hAnsi="Georgia" w:cs="Times New Roman"/>
          <w:kern w:val="0"/>
          <w:sz w:val="22"/>
          <w:szCs w:val="22"/>
          <w14:ligatures w14:val="none"/>
        </w:rPr>
        <w:t xml:space="preserve">  If so, let Paster Tom know, and classes will be scheduled according to interest.</w:t>
      </w:r>
    </w:p>
    <w:p w14:paraId="09B26C64" w14:textId="226E145C" w:rsidR="008178D1" w:rsidRPr="008178D1" w:rsidRDefault="008C64BA" w:rsidP="008178D1">
      <w:pPr>
        <w:spacing w:line="259" w:lineRule="auto"/>
        <w:rPr>
          <w:rFonts w:ascii="Georgia" w:eastAsia="Calibri" w:hAnsi="Georgia" w:cs="Times New Roman"/>
          <w:kern w:val="0"/>
          <w:sz w:val="22"/>
          <w:szCs w:val="22"/>
          <w14:ligatures w14:val="none"/>
        </w:rPr>
      </w:pPr>
      <w:r w:rsidRPr="004C3A8F">
        <w:rPr>
          <w:rFonts w:ascii="Ink Free" w:eastAsia="Calibri" w:hAnsi="Ink Free" w:cs="Times New Roman"/>
          <w:b/>
          <w:bCs/>
          <w:kern w:val="0"/>
          <w:sz w:val="28"/>
          <w:szCs w:val="28"/>
          <w14:ligatures w14:val="none"/>
        </w:rPr>
        <w:t>Organ Concert:</w:t>
      </w:r>
      <w:r w:rsidRPr="008C64BA">
        <w:rPr>
          <w:rFonts w:ascii="Georgia" w:eastAsia="Calibri" w:hAnsi="Georgia" w:cs="Times New Roman"/>
          <w:b/>
          <w:bCs/>
          <w:kern w:val="0"/>
          <w:sz w:val="22"/>
          <w:szCs w:val="22"/>
          <w14:ligatures w14:val="none"/>
        </w:rPr>
        <w:t> </w:t>
      </w:r>
      <w:r w:rsidRPr="008C64BA">
        <w:rPr>
          <w:rFonts w:ascii="Georgia" w:eastAsia="Calibri" w:hAnsi="Georgia" w:cs="Times New Roman"/>
          <w:kern w:val="0"/>
          <w:sz w:val="22"/>
          <w:szCs w:val="22"/>
          <w14:ligatures w14:val="none"/>
        </w:rPr>
        <w:t xml:space="preserve"> Mark your calendars for Sunday, March </w:t>
      </w:r>
      <w:r w:rsidR="009E37B4">
        <w:rPr>
          <w:rFonts w:ascii="Georgia" w:eastAsia="Calibri" w:hAnsi="Georgia" w:cs="Times New Roman"/>
          <w:kern w:val="0"/>
          <w:sz w:val="22"/>
          <w:szCs w:val="22"/>
          <w14:ligatures w14:val="none"/>
        </w:rPr>
        <w:t>15</w:t>
      </w:r>
      <w:r w:rsidR="009E37B4" w:rsidRPr="009E37B4">
        <w:rPr>
          <w:rFonts w:ascii="Georgia" w:eastAsia="Calibri" w:hAnsi="Georgia" w:cs="Times New Roman"/>
          <w:kern w:val="0"/>
          <w:sz w:val="22"/>
          <w:szCs w:val="22"/>
          <w:vertAlign w:val="superscript"/>
          <w14:ligatures w14:val="none"/>
        </w:rPr>
        <w:t>th</w:t>
      </w:r>
      <w:r w:rsidR="009E37B4">
        <w:rPr>
          <w:rFonts w:ascii="Georgia" w:eastAsia="Calibri" w:hAnsi="Georgia" w:cs="Times New Roman"/>
          <w:kern w:val="0"/>
          <w:sz w:val="22"/>
          <w:szCs w:val="22"/>
          <w14:ligatures w14:val="none"/>
        </w:rPr>
        <w:t xml:space="preserve">.  </w:t>
      </w:r>
      <w:r w:rsidRPr="008C64BA">
        <w:rPr>
          <w:rFonts w:ascii="Georgia" w:eastAsia="Calibri" w:hAnsi="Georgia" w:cs="Times New Roman"/>
          <w:kern w:val="0"/>
          <w:sz w:val="22"/>
          <w:szCs w:val="22"/>
          <w14:ligatures w14:val="none"/>
        </w:rPr>
        <w:t>Rick Rineer will be bringing a program of sacred, classical, show and patriotic tunes.  The concert will be at 4:00 p.m. at Memorial Church, 101 S</w:t>
      </w:r>
      <w:r w:rsidR="004C3A8F">
        <w:rPr>
          <w:rFonts w:ascii="Georgia" w:eastAsia="Calibri" w:hAnsi="Georgia" w:cs="Times New Roman"/>
          <w:kern w:val="0"/>
          <w:sz w:val="22"/>
          <w:szCs w:val="22"/>
          <w14:ligatures w14:val="none"/>
        </w:rPr>
        <w:t>.</w:t>
      </w:r>
      <w:r w:rsidRPr="008C64BA">
        <w:rPr>
          <w:rFonts w:ascii="Georgia" w:eastAsia="Calibri" w:hAnsi="Georgia" w:cs="Times New Roman"/>
          <w:kern w:val="0"/>
          <w:sz w:val="22"/>
          <w:szCs w:val="22"/>
          <w14:ligatures w14:val="none"/>
        </w:rPr>
        <w:t xml:space="preserve"> Hess St, Quarryville.  The concert is free but we ask you </w:t>
      </w:r>
      <w:r w:rsidR="004C3A8F">
        <w:rPr>
          <w:rFonts w:ascii="Georgia" w:eastAsia="Calibri" w:hAnsi="Georgia" w:cs="Times New Roman"/>
          <w:kern w:val="0"/>
          <w:sz w:val="22"/>
          <w:szCs w:val="22"/>
          <w14:ligatures w14:val="none"/>
        </w:rPr>
        <w:t xml:space="preserve">to </w:t>
      </w:r>
      <w:r w:rsidRPr="008C64BA">
        <w:rPr>
          <w:rFonts w:ascii="Georgia" w:eastAsia="Calibri" w:hAnsi="Georgia" w:cs="Times New Roman"/>
          <w:kern w:val="0"/>
          <w:sz w:val="22"/>
          <w:szCs w:val="22"/>
          <w14:ligatures w14:val="none"/>
        </w:rPr>
        <w:t>bring a non-perishable food item for the Solanco Food Bank.  We hope to see you there.  In the event of inclement weather, the concert will be held the following Sunday.</w:t>
      </w:r>
    </w:p>
    <w:p w14:paraId="1CF500C9" w14:textId="7C243A19"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in the new year.  We have a new time, 1:00 p.m.  </w:t>
      </w:r>
    </w:p>
    <w:p w14:paraId="7E2BEB4B" w14:textId="77777777" w:rsidR="008178D1" w:rsidRPr="008178D1" w:rsidRDefault="008178D1" w:rsidP="008178D1">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75EE9900" w14:textId="77777777" w:rsidR="008178D1" w:rsidRPr="008178D1" w:rsidRDefault="008178D1" w:rsidP="008178D1">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Bell Choir</w:t>
      </w:r>
      <w:r w:rsidRPr="008178D1">
        <w:rPr>
          <w:rFonts w:ascii="Georgia" w:eastAsia="Calibri" w:hAnsi="Georgia" w:cs="Times New Roman"/>
          <w:color w:val="000000"/>
          <w:kern w:val="0"/>
          <w:sz w:val="22"/>
          <w:szCs w:val="22"/>
          <w14:ligatures w14:val="none"/>
        </w:rPr>
        <w:t xml:space="preserve"> meets on Wednesday evenings at 6:30 p.m.  Please come join this fun group.  </w:t>
      </w:r>
    </w:p>
    <w:p w14:paraId="5D707F79" w14:textId="77777777"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13F47071" w14:textId="77777777"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February:  tomato soup (can), chicken noodle soup (can), pineapple slices/rings (can), snack crackers (individually wrapped packs), gluten-free foods, tuna (can), pork and beans (can), microwave popcorn, fruit cups, granola bars.     </w:t>
      </w:r>
    </w:p>
    <w:p w14:paraId="65FB0724" w14:textId="77777777" w:rsidR="00F17D86" w:rsidRDefault="00F17D86" w:rsidP="008178D1">
      <w:pPr>
        <w:spacing w:after="0" w:line="240" w:lineRule="auto"/>
        <w:rPr>
          <w:rFonts w:ascii="Ink Free" w:eastAsia="Calibri" w:hAnsi="Ink Free" w:cs="Times New Roman"/>
          <w:b/>
          <w:bCs/>
          <w:kern w:val="0"/>
          <w:sz w:val="28"/>
          <w:szCs w:val="28"/>
          <w14:ligatures w14:val="none"/>
        </w:rPr>
      </w:pPr>
    </w:p>
    <w:p w14:paraId="4647E288" w14:textId="77777777" w:rsidR="00F17D86" w:rsidRPr="00593087" w:rsidRDefault="00F17D86" w:rsidP="00F17D86">
      <w:pPr>
        <w:spacing w:line="259" w:lineRule="auto"/>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r>
        <w:rPr>
          <w:rFonts w:ascii="Ink Free" w:eastAsia="Calibri" w:hAnsi="Ink Free" w:cs="Times New Roman"/>
          <w:b/>
          <w:bCs/>
          <w:kern w:val="0"/>
          <w14:ligatures w14:val="none"/>
        </w:rPr>
        <w:t xml:space="preserve">: </w:t>
      </w: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04495300" w14:textId="4D2A2C87" w:rsidR="008178D1" w:rsidRPr="008178D1" w:rsidRDefault="008178D1" w:rsidP="008178D1">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5"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0C01D1DD" w14:textId="77777777" w:rsidR="008178D1" w:rsidRPr="008178D1" w:rsidRDefault="008178D1" w:rsidP="008178D1">
      <w:pPr>
        <w:spacing w:after="0" w:line="240" w:lineRule="auto"/>
        <w:rPr>
          <w:rFonts w:ascii="Poor Richard" w:eastAsia="Calibri" w:hAnsi="Poor Richard" w:cs="Times New Roman"/>
          <w:bCs/>
          <w:kern w:val="0"/>
          <w:sz w:val="12"/>
          <w:szCs w:val="12"/>
          <w14:ligatures w14:val="none"/>
        </w:rPr>
      </w:pPr>
    </w:p>
    <w:p w14:paraId="3CDCBADD" w14:textId="77777777" w:rsidR="008178D1" w:rsidRPr="008178D1" w:rsidRDefault="008178D1" w:rsidP="008178D1">
      <w:pPr>
        <w:spacing w:line="259" w:lineRule="auto"/>
        <w:rPr>
          <w:rFonts w:ascii="Georgia" w:eastAsia="Calibri" w:hAnsi="Georgia" w:cs="Times New Roman"/>
          <w:bCs/>
          <w:color w:val="000000"/>
          <w:kern w:val="0"/>
          <w:sz w:val="22"/>
          <w:szCs w:val="22"/>
          <w14:ligatures w14:val="none"/>
        </w:rPr>
      </w:pPr>
      <w:r w:rsidRPr="008178D1">
        <w:rPr>
          <w:rFonts w:ascii="Ink Free" w:eastAsia="Calibri" w:hAnsi="Ink Free" w:cs="Times New Roman"/>
          <w:b/>
          <w:color w:val="000000"/>
          <w:kern w:val="0"/>
          <w:sz w:val="28"/>
          <w:szCs w:val="28"/>
          <w14:ligatures w14:val="none"/>
        </w:rPr>
        <w:t>ATTENTION</w:t>
      </w:r>
      <w:r w:rsidRPr="008178D1">
        <w:rPr>
          <w:rFonts w:ascii="Georgia" w:eastAsia="Calibri" w:hAnsi="Georgia" w:cs="Times New Roman"/>
          <w:bCs/>
          <w:color w:val="000000"/>
          <w:kern w:val="0"/>
          <w:sz w:val="22"/>
          <w:szCs w:val="22"/>
          <w14:ligatures w14:val="none"/>
        </w:rPr>
        <w:t xml:space="preserve">:  If you have anything you would like put in the church </w:t>
      </w:r>
      <w:proofErr w:type="gramStart"/>
      <w:r w:rsidRPr="008178D1">
        <w:rPr>
          <w:rFonts w:ascii="Georgia" w:eastAsia="Calibri" w:hAnsi="Georgia" w:cs="Times New Roman"/>
          <w:bCs/>
          <w:color w:val="000000"/>
          <w:kern w:val="0"/>
          <w:sz w:val="22"/>
          <w:szCs w:val="22"/>
          <w14:ligatures w14:val="none"/>
        </w:rPr>
        <w:t>bulletin</w:t>
      </w:r>
      <w:proofErr w:type="gramEnd"/>
      <w:r w:rsidRPr="008178D1">
        <w:rPr>
          <w:rFonts w:ascii="Georgia" w:eastAsia="Calibri" w:hAnsi="Georgia" w:cs="Times New Roman"/>
          <w:bCs/>
          <w:color w:val="000000"/>
          <w:kern w:val="0"/>
          <w:sz w:val="22"/>
          <w:szCs w:val="22"/>
          <w14:ligatures w14:val="none"/>
        </w:rPr>
        <w:t xml:space="preserve"> please send it to </w:t>
      </w:r>
      <w:hyperlink r:id="rId6" w:history="1">
        <w:r w:rsidRPr="008178D1">
          <w:rPr>
            <w:rFonts w:ascii="Georgia" w:eastAsia="Calibri" w:hAnsi="Georgia" w:cs="Times New Roman"/>
            <w:bCs/>
            <w:color w:val="0563C1"/>
            <w:kern w:val="0"/>
            <w:sz w:val="22"/>
            <w:szCs w:val="22"/>
            <w:u w:val="single"/>
            <w14:ligatures w14:val="none"/>
          </w:rPr>
          <w:t>LBPCBulletin@gmail.com</w:t>
        </w:r>
      </w:hyperlink>
      <w:r w:rsidRPr="008178D1">
        <w:rPr>
          <w:rFonts w:ascii="Georgia" w:eastAsia="Calibri" w:hAnsi="Georgia" w:cs="Times New Roman"/>
          <w:kern w:val="0"/>
          <w:sz w:val="22"/>
          <w:szCs w:val="22"/>
          <w14:ligatures w14:val="none"/>
        </w:rPr>
        <w:t xml:space="preserve">               </w:t>
      </w:r>
    </w:p>
    <w:p w14:paraId="3AABFE4D" w14:textId="41A2F89F" w:rsidR="00593087" w:rsidRPr="00593087" w:rsidRDefault="00593087" w:rsidP="008178D1">
      <w:pPr>
        <w:tabs>
          <w:tab w:val="left" w:pos="450"/>
          <w:tab w:val="left" w:pos="2160"/>
        </w:tabs>
        <w:spacing w:line="259" w:lineRule="auto"/>
        <w:ind w:right="1210"/>
        <w:jc w:val="center"/>
        <w:outlineLvl w:val="0"/>
        <w:rPr>
          <w:rFonts w:ascii="Georgia" w:eastAsia="Calibri" w:hAnsi="Georgia" w:cs="Times New Roman"/>
          <w:b/>
          <w:bCs/>
          <w:kern w:val="0"/>
          <w:sz w:val="18"/>
          <w:szCs w:val="18"/>
          <w:u w:val="single"/>
          <w14:ligatures w14:val="none"/>
        </w:rPr>
      </w:pPr>
      <w:r w:rsidRPr="00593087">
        <w:rPr>
          <w:rFonts w:ascii="Georgia" w:eastAsia="Calibri" w:hAnsi="Georgia" w:cs="Times New Roman"/>
          <w:b/>
          <w:bCs/>
          <w:iCs/>
          <w:kern w:val="0"/>
          <w:sz w:val="18"/>
          <w:szCs w:val="18"/>
          <w:u w:val="single"/>
          <w14:ligatures w14:val="none"/>
        </w:rPr>
        <w:t xml:space="preserve">Words to all music are </w:t>
      </w:r>
      <w:proofErr w:type="spellStart"/>
      <w:r w:rsidRPr="00593087">
        <w:rPr>
          <w:rFonts w:ascii="Georgia" w:eastAsia="Calibri" w:hAnsi="Georgia" w:cs="Times New Roman"/>
          <w:b/>
          <w:bCs/>
          <w:iCs/>
          <w:kern w:val="0"/>
          <w:sz w:val="18"/>
          <w:szCs w:val="18"/>
          <w:u w:val="single"/>
          <w14:ligatures w14:val="none"/>
        </w:rPr>
        <w:t>pinted</w:t>
      </w:r>
      <w:proofErr w:type="spellEnd"/>
      <w:r w:rsidRPr="00593087">
        <w:rPr>
          <w:rFonts w:ascii="Georgia" w:eastAsia="Calibri" w:hAnsi="Georgia" w:cs="Times New Roman"/>
          <w:b/>
          <w:bCs/>
          <w:iCs/>
          <w:kern w:val="0"/>
          <w:sz w:val="18"/>
          <w:szCs w:val="18"/>
          <w:u w:val="single"/>
          <w14:ligatures w14:val="none"/>
        </w:rPr>
        <w:t xml:space="preserve"> permission of CCLI# 196305</w:t>
      </w:r>
    </w:p>
    <w:p w14:paraId="7FCEA5C2" w14:textId="77777777" w:rsidR="00593087" w:rsidRDefault="00593087"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AF9973C" w14:textId="40B52163" w:rsidR="008178D1" w:rsidRPr="008178D1" w:rsidRDefault="008178D1"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42BC8AA" w14:textId="77777777" w:rsidR="008178D1" w:rsidRPr="008178D1" w:rsidRDefault="008178D1" w:rsidP="008178D1">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2EBE02F1" w14:textId="77777777" w:rsidR="008178D1" w:rsidRPr="008178D1" w:rsidRDefault="008178D1" w:rsidP="008178D1">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4A83A194" w14:textId="77777777" w:rsidR="008178D1" w:rsidRPr="008178D1" w:rsidRDefault="008178D1" w:rsidP="008178D1">
      <w:pPr>
        <w:spacing w:after="0" w:line="240" w:lineRule="auto"/>
        <w:rPr>
          <w:rFonts w:ascii="Poor Richard" w:eastAsia="Calibri" w:hAnsi="Poor Richard" w:cs="Times New Roman"/>
          <w:b/>
          <w:bCs/>
          <w:kern w:val="0"/>
          <w:sz w:val="12"/>
          <w:szCs w:val="12"/>
          <w:u w:val="single"/>
          <w14:ligatures w14:val="none"/>
        </w:rPr>
      </w:pPr>
    </w:p>
    <w:p w14:paraId="36DA964A"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7AC46175"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5ADBB7C5"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3A25DA8E"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p>
    <w:p w14:paraId="593E5931" w14:textId="77777777" w:rsidR="008178D1" w:rsidRPr="008178D1" w:rsidRDefault="008178D1" w:rsidP="008178D1">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47F0A450"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5DC6009"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225D2458"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6A480D2C"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692E3C94"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p>
    <w:p w14:paraId="2DD6F3AD" w14:textId="77777777" w:rsidR="008178D1" w:rsidRPr="008178D1" w:rsidRDefault="008178D1" w:rsidP="008178D1">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2A4EFBA1"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31829C7"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41078C69" w14:textId="77777777" w:rsidR="008178D1" w:rsidRPr="008178D1" w:rsidRDefault="008178D1" w:rsidP="008178D1">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59A27F2B" w14:textId="77777777" w:rsidR="008178D1" w:rsidRPr="008178D1" w:rsidRDefault="008178D1" w:rsidP="008178D1">
      <w:pPr>
        <w:spacing w:after="0" w:line="240" w:lineRule="auto"/>
        <w:jc w:val="center"/>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E34F6"/>
    <w:rsid w:val="00195765"/>
    <w:rsid w:val="0027484C"/>
    <w:rsid w:val="002E5B8E"/>
    <w:rsid w:val="002F2A97"/>
    <w:rsid w:val="003529AB"/>
    <w:rsid w:val="00370896"/>
    <w:rsid w:val="00486EE7"/>
    <w:rsid w:val="004B57A8"/>
    <w:rsid w:val="004C3A8F"/>
    <w:rsid w:val="004D552F"/>
    <w:rsid w:val="004D5A24"/>
    <w:rsid w:val="00550D7D"/>
    <w:rsid w:val="00593087"/>
    <w:rsid w:val="0064741F"/>
    <w:rsid w:val="006F559E"/>
    <w:rsid w:val="00712A20"/>
    <w:rsid w:val="00737314"/>
    <w:rsid w:val="007560A2"/>
    <w:rsid w:val="007A7B64"/>
    <w:rsid w:val="007B732E"/>
    <w:rsid w:val="008178D1"/>
    <w:rsid w:val="00837327"/>
    <w:rsid w:val="008C64BA"/>
    <w:rsid w:val="00956DB8"/>
    <w:rsid w:val="009A797E"/>
    <w:rsid w:val="009E1903"/>
    <w:rsid w:val="009E37B4"/>
    <w:rsid w:val="00A23012"/>
    <w:rsid w:val="00A35626"/>
    <w:rsid w:val="00AC79D3"/>
    <w:rsid w:val="00BA658F"/>
    <w:rsid w:val="00BC064F"/>
    <w:rsid w:val="00BC3D20"/>
    <w:rsid w:val="00CF28AF"/>
    <w:rsid w:val="00D15A50"/>
    <w:rsid w:val="00D20500"/>
    <w:rsid w:val="00D26652"/>
    <w:rsid w:val="00D36D6E"/>
    <w:rsid w:val="00D71EA9"/>
    <w:rsid w:val="00DC6407"/>
    <w:rsid w:val="00E619D6"/>
    <w:rsid w:val="00E713D5"/>
    <w:rsid w:val="00EC403A"/>
    <w:rsid w:val="00F17D86"/>
    <w:rsid w:val="00F8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BPCBulletin@gmail.com" TargetMode="External"/><Relationship Id="rId5" Type="http://schemas.openxmlformats.org/officeDocument/2006/relationships/hyperlink" Target="mailto:superlew@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2026-02-05T16:02:00Z</cp:lastPrinted>
  <dcterms:created xsi:type="dcterms:W3CDTF">2026-02-05T16:08:00Z</dcterms:created>
  <dcterms:modified xsi:type="dcterms:W3CDTF">2026-02-05T16:09:00Z</dcterms:modified>
</cp:coreProperties>
</file>